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AD18" w14:textId="77777777" w:rsidR="00144A97" w:rsidRPr="00144A97" w:rsidRDefault="00144A97" w:rsidP="00144A97">
      <w:pPr>
        <w:shd w:val="clear" w:color="auto" w:fill="FFFFFF"/>
        <w:spacing w:after="480" w:line="240" w:lineRule="auto"/>
        <w:jc w:val="center"/>
        <w:outlineLvl w:val="0"/>
        <w:rPr>
          <w:rFonts w:ascii="Circe-Regular" w:eastAsia="Times New Roman" w:hAnsi="Circe-Regular" w:cs="Times New Roman"/>
          <w:color w:val="212529"/>
          <w:kern w:val="36"/>
          <w:sz w:val="36"/>
          <w:szCs w:val="36"/>
          <w:lang w:eastAsia="ru-RU"/>
        </w:rPr>
      </w:pPr>
      <w:r w:rsidRPr="00144A97">
        <w:rPr>
          <w:rFonts w:ascii="Circe-Regular" w:eastAsia="Times New Roman" w:hAnsi="Circe-Regular" w:cs="Times New Roman"/>
          <w:color w:val="212529"/>
          <w:kern w:val="36"/>
          <w:sz w:val="36"/>
          <w:szCs w:val="36"/>
          <w:lang w:eastAsia="ru-RU"/>
        </w:rPr>
        <w:t>Інформація, що розкривається ТДВ «СК «ВІДІ-СТРАХУВАННЯ»</w:t>
      </w:r>
      <w:r w:rsidRPr="00144A97">
        <w:rPr>
          <w:rFonts w:ascii="Circe-Regular" w:eastAsia="Times New Roman" w:hAnsi="Circe-Regular" w:cs="Times New Roman"/>
          <w:color w:val="212529"/>
          <w:kern w:val="36"/>
          <w:sz w:val="36"/>
          <w:szCs w:val="36"/>
          <w:lang w:eastAsia="ru-RU"/>
        </w:rPr>
        <w:br/>
        <w:t>на виконання вимог частин першої та другої статті 12, частин першої та четвертої статті 12</w:t>
      </w:r>
      <w:r w:rsidRPr="00144A97">
        <w:rPr>
          <w:rFonts w:ascii="Circe-Regular" w:eastAsia="Times New Roman" w:hAnsi="Circe-Regular" w:cs="Times New Roman"/>
          <w:color w:val="212529"/>
          <w:kern w:val="36"/>
          <w:sz w:val="27"/>
          <w:szCs w:val="27"/>
          <w:vertAlign w:val="superscript"/>
          <w:lang w:eastAsia="ru-RU"/>
        </w:rPr>
        <w:t>1</w:t>
      </w:r>
      <w:r w:rsidRPr="00144A97">
        <w:rPr>
          <w:rFonts w:ascii="Circe-Regular" w:eastAsia="Times New Roman" w:hAnsi="Circe-Regular" w:cs="Times New Roman"/>
          <w:color w:val="212529"/>
          <w:kern w:val="36"/>
          <w:sz w:val="36"/>
          <w:szCs w:val="36"/>
          <w:lang w:eastAsia="ru-RU"/>
        </w:rPr>
        <w:t> Закону України «Про фінансові послуги та державне регулювання ринків фінансових послуг» станом на 01.01.2022</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3402"/>
        <w:gridCol w:w="6663"/>
      </w:tblGrid>
      <w:tr w:rsidR="00144A97" w:rsidRPr="00144A97" w14:paraId="0C4DB65B" w14:textId="77777777" w:rsidTr="00DB6E4C">
        <w:trPr>
          <w:tblHeader/>
        </w:trPr>
        <w:tc>
          <w:tcPr>
            <w:tcW w:w="567" w:type="dxa"/>
            <w:shd w:val="clear" w:color="auto" w:fill="191919"/>
            <w:hideMark/>
          </w:tcPr>
          <w:p w14:paraId="7C675AB1" w14:textId="77777777" w:rsidR="00144A97" w:rsidRPr="00144A97" w:rsidRDefault="00144A97" w:rsidP="00144A97">
            <w:pPr>
              <w:spacing w:after="0" w:line="240" w:lineRule="auto"/>
              <w:jc w:val="center"/>
              <w:rPr>
                <w:rFonts w:ascii="Times New Roman" w:eastAsia="Times New Roman" w:hAnsi="Times New Roman" w:cs="Times New Roman"/>
                <w:b/>
                <w:bCs/>
                <w:color w:val="FFFFFF"/>
                <w:sz w:val="27"/>
                <w:szCs w:val="27"/>
                <w:lang w:eastAsia="ru-RU"/>
              </w:rPr>
            </w:pPr>
            <w:bookmarkStart w:id="0" w:name="_GoBack"/>
            <w:r w:rsidRPr="00144A97">
              <w:rPr>
                <w:rFonts w:ascii="Times New Roman" w:eastAsia="Times New Roman" w:hAnsi="Times New Roman" w:cs="Times New Roman"/>
                <w:b/>
                <w:bCs/>
                <w:color w:val="FFFFFF"/>
                <w:sz w:val="27"/>
                <w:szCs w:val="27"/>
                <w:lang w:eastAsia="ru-RU"/>
              </w:rPr>
              <w:t>№</w:t>
            </w:r>
          </w:p>
        </w:tc>
        <w:tc>
          <w:tcPr>
            <w:tcW w:w="3402" w:type="dxa"/>
            <w:shd w:val="clear" w:color="auto" w:fill="191919"/>
            <w:hideMark/>
          </w:tcPr>
          <w:p w14:paraId="240F2480" w14:textId="77777777" w:rsidR="00144A97" w:rsidRPr="00144A97" w:rsidRDefault="00144A97" w:rsidP="00144A97">
            <w:pPr>
              <w:spacing w:after="0" w:line="240" w:lineRule="auto"/>
              <w:jc w:val="center"/>
              <w:rPr>
                <w:rFonts w:ascii="Times New Roman" w:eastAsia="Times New Roman" w:hAnsi="Times New Roman" w:cs="Times New Roman"/>
                <w:b/>
                <w:bCs/>
                <w:color w:val="FFFFFF"/>
                <w:sz w:val="27"/>
                <w:szCs w:val="27"/>
                <w:lang w:eastAsia="ru-RU"/>
              </w:rPr>
            </w:pPr>
            <w:r w:rsidRPr="00144A97">
              <w:rPr>
                <w:rFonts w:ascii="Times New Roman" w:eastAsia="Times New Roman" w:hAnsi="Times New Roman" w:cs="Times New Roman"/>
                <w:b/>
                <w:bCs/>
                <w:color w:val="FFFFFF"/>
                <w:sz w:val="27"/>
                <w:szCs w:val="27"/>
                <w:lang w:eastAsia="ru-RU"/>
              </w:rPr>
              <w:t>Назва</w:t>
            </w:r>
          </w:p>
        </w:tc>
        <w:tc>
          <w:tcPr>
            <w:tcW w:w="6663" w:type="dxa"/>
            <w:shd w:val="clear" w:color="auto" w:fill="191919"/>
            <w:hideMark/>
          </w:tcPr>
          <w:p w14:paraId="73F80110" w14:textId="77777777" w:rsidR="00144A97" w:rsidRPr="00144A97" w:rsidRDefault="00144A97" w:rsidP="00144A97">
            <w:pPr>
              <w:spacing w:after="0" w:line="240" w:lineRule="auto"/>
              <w:jc w:val="center"/>
              <w:rPr>
                <w:rFonts w:ascii="Times New Roman" w:eastAsia="Times New Roman" w:hAnsi="Times New Roman" w:cs="Times New Roman"/>
                <w:b/>
                <w:bCs/>
                <w:color w:val="FFFFFF"/>
                <w:sz w:val="27"/>
                <w:szCs w:val="27"/>
                <w:lang w:eastAsia="ru-RU"/>
              </w:rPr>
            </w:pPr>
            <w:r w:rsidRPr="00144A97">
              <w:rPr>
                <w:rFonts w:ascii="Times New Roman" w:eastAsia="Times New Roman" w:hAnsi="Times New Roman" w:cs="Times New Roman"/>
                <w:b/>
                <w:bCs/>
                <w:color w:val="FFFFFF"/>
                <w:sz w:val="27"/>
                <w:szCs w:val="27"/>
                <w:lang w:eastAsia="ru-RU"/>
              </w:rPr>
              <w:t>Опис</w:t>
            </w:r>
          </w:p>
        </w:tc>
      </w:tr>
      <w:tr w:rsidR="00144A97" w:rsidRPr="00144A97" w14:paraId="5E319402" w14:textId="77777777" w:rsidTr="00DB6E4C">
        <w:tc>
          <w:tcPr>
            <w:tcW w:w="567" w:type="dxa"/>
            <w:shd w:val="clear" w:color="auto" w:fill="auto"/>
            <w:hideMark/>
          </w:tcPr>
          <w:p w14:paraId="1C597822"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w:t>
            </w:r>
          </w:p>
        </w:tc>
        <w:tc>
          <w:tcPr>
            <w:tcW w:w="3402" w:type="dxa"/>
            <w:shd w:val="clear" w:color="auto" w:fill="auto"/>
            <w:hideMark/>
          </w:tcPr>
          <w:p w14:paraId="2F62773C"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найменування</w:t>
            </w:r>
          </w:p>
        </w:tc>
        <w:tc>
          <w:tcPr>
            <w:tcW w:w="6663" w:type="dxa"/>
            <w:shd w:val="clear" w:color="auto" w:fill="auto"/>
            <w:hideMark/>
          </w:tcPr>
          <w:p w14:paraId="6F850C3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ТОВАРИСТВО З ДОДАТКОВОЮ ВІДПОВІДАЛЬНІСТЮ</w:t>
            </w:r>
            <w:r w:rsidRPr="00144A97">
              <w:rPr>
                <w:rFonts w:ascii="Times New Roman" w:eastAsia="Times New Roman" w:hAnsi="Times New Roman" w:cs="Times New Roman"/>
                <w:sz w:val="24"/>
                <w:szCs w:val="24"/>
                <w:lang w:eastAsia="ru-RU"/>
              </w:rPr>
              <w:br/>
              <w:t>«СТРАХОВА КОМПАНІЯ «ВІДІ-СТРАХУВАННЯ»</w:t>
            </w:r>
          </w:p>
        </w:tc>
      </w:tr>
      <w:tr w:rsidR="00144A97" w:rsidRPr="00144A97" w14:paraId="45D6EA64" w14:textId="77777777" w:rsidTr="00DB6E4C">
        <w:tc>
          <w:tcPr>
            <w:tcW w:w="567" w:type="dxa"/>
            <w:shd w:val="clear" w:color="auto" w:fill="auto"/>
            <w:hideMark/>
          </w:tcPr>
          <w:p w14:paraId="2F07F342"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w:t>
            </w:r>
          </w:p>
        </w:tc>
        <w:tc>
          <w:tcPr>
            <w:tcW w:w="3402" w:type="dxa"/>
            <w:shd w:val="clear" w:color="auto" w:fill="auto"/>
            <w:hideMark/>
          </w:tcPr>
          <w:p w14:paraId="5F0BFF58"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Інформація про торгівельні марки (знаки для товарів і послуг)</w:t>
            </w:r>
          </w:p>
        </w:tc>
        <w:tc>
          <w:tcPr>
            <w:tcW w:w="6663" w:type="dxa"/>
            <w:shd w:val="clear" w:color="auto" w:fill="auto"/>
            <w:hideMark/>
          </w:tcPr>
          <w:p w14:paraId="6A4FC109" w14:textId="70D2E269"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noProof/>
                <w:sz w:val="24"/>
                <w:szCs w:val="24"/>
                <w:lang w:eastAsia="ru-RU"/>
              </w:rPr>
              <w:drawing>
                <wp:inline distT="0" distB="0" distL="0" distR="0" wp14:anchorId="0AE6FC88" wp14:editId="6F642B02">
                  <wp:extent cx="2190750" cy="952500"/>
                  <wp:effectExtent l="0" t="0" r="0" b="0"/>
                  <wp:docPr id="1" name="Рисунок 1" descr="https://insurance.vidi.ua/bundles/insurance/img/vidi-znak.png?v1.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surance.vidi.ua/bundles/insurance/img/vidi-znak.png?v1.4.5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952500"/>
                          </a:xfrm>
                          <a:prstGeom prst="rect">
                            <a:avLst/>
                          </a:prstGeom>
                          <a:noFill/>
                          <a:ln>
                            <a:noFill/>
                          </a:ln>
                        </pic:spPr>
                      </pic:pic>
                    </a:graphicData>
                  </a:graphic>
                </wp:inline>
              </w:drawing>
            </w:r>
          </w:p>
          <w:p w14:paraId="10AD6FF5"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6" w:history="1">
              <w:r w:rsidR="00144A97" w:rsidRPr="00144A97">
                <w:rPr>
                  <w:rFonts w:ascii="Times New Roman" w:eastAsia="Times New Roman" w:hAnsi="Times New Roman" w:cs="Times New Roman"/>
                  <w:color w:val="2879C3"/>
                  <w:sz w:val="24"/>
                  <w:szCs w:val="24"/>
                  <w:u w:val="single"/>
                  <w:lang w:eastAsia="ru-RU"/>
                </w:rPr>
                <w:t>Свідоцтво на знаки для товарів і послуг № 227114 від 25.05.2017</w:t>
              </w:r>
            </w:hyperlink>
          </w:p>
          <w:p w14:paraId="68ACBCE1"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7" w:history="1">
              <w:r w:rsidR="00144A97" w:rsidRPr="00144A97">
                <w:rPr>
                  <w:rFonts w:ascii="Times New Roman" w:eastAsia="Times New Roman" w:hAnsi="Times New Roman" w:cs="Times New Roman"/>
                  <w:color w:val="2879C3"/>
                  <w:sz w:val="24"/>
                  <w:szCs w:val="24"/>
                  <w:u w:val="single"/>
                  <w:lang w:eastAsia="ru-RU"/>
                </w:rPr>
                <w:t>Лист-погодження від 08.01.2019</w:t>
              </w:r>
            </w:hyperlink>
          </w:p>
        </w:tc>
      </w:tr>
      <w:tr w:rsidR="00144A97" w:rsidRPr="00144A97" w14:paraId="04698867" w14:textId="77777777" w:rsidTr="00DB6E4C">
        <w:tc>
          <w:tcPr>
            <w:tcW w:w="567" w:type="dxa"/>
            <w:shd w:val="clear" w:color="auto" w:fill="auto"/>
            <w:hideMark/>
          </w:tcPr>
          <w:p w14:paraId="60EAD252"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3</w:t>
            </w:r>
          </w:p>
        </w:tc>
        <w:tc>
          <w:tcPr>
            <w:tcW w:w="3402" w:type="dxa"/>
            <w:shd w:val="clear" w:color="auto" w:fill="auto"/>
            <w:hideMark/>
          </w:tcPr>
          <w:p w14:paraId="2B938562"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державну реєстрацію в Єдиному державному реєстрі</w:t>
            </w:r>
          </w:p>
        </w:tc>
        <w:tc>
          <w:tcPr>
            <w:tcW w:w="6663" w:type="dxa"/>
            <w:shd w:val="clear" w:color="auto" w:fill="auto"/>
            <w:hideMark/>
          </w:tcPr>
          <w:p w14:paraId="5570C22A"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8" w:history="1">
              <w:r w:rsidR="00144A97" w:rsidRPr="00144A97">
                <w:rPr>
                  <w:rFonts w:ascii="Times New Roman" w:eastAsia="Times New Roman" w:hAnsi="Times New Roman" w:cs="Times New Roman"/>
                  <w:color w:val="2879C3"/>
                  <w:sz w:val="24"/>
                  <w:szCs w:val="24"/>
                  <w:u w:val="single"/>
                  <w:lang w:eastAsia="ru-RU"/>
                </w:rPr>
                <w:t>Свідоцтво про державну реєстрацію юридичної особи серія А01 № 647860</w:t>
              </w:r>
            </w:hyperlink>
          </w:p>
          <w:p w14:paraId="61D59C9F"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запису в Єдиному державному реєстрі про проведення державної реєстрації юридичної особи 24.09.2007</w:t>
            </w:r>
          </w:p>
          <w:p w14:paraId="5AE6780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Номер запису в Єдиному державному реєстрі про проведення державної реєстрації юридичної особи 1 070 102 0000 029970</w:t>
            </w:r>
          </w:p>
          <w:p w14:paraId="5697461C"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Ідентифікаційний код 35429675</w:t>
            </w:r>
          </w:p>
        </w:tc>
      </w:tr>
      <w:tr w:rsidR="00144A97" w:rsidRPr="00144A97" w14:paraId="2D09A6FF" w14:textId="77777777" w:rsidTr="00DB6E4C">
        <w:tc>
          <w:tcPr>
            <w:tcW w:w="567" w:type="dxa"/>
            <w:shd w:val="clear" w:color="auto" w:fill="auto"/>
            <w:hideMark/>
          </w:tcPr>
          <w:p w14:paraId="5FA27DEE"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4</w:t>
            </w:r>
          </w:p>
        </w:tc>
        <w:tc>
          <w:tcPr>
            <w:tcW w:w="3402" w:type="dxa"/>
            <w:shd w:val="clear" w:color="auto" w:fill="auto"/>
            <w:hideMark/>
          </w:tcPr>
          <w:p w14:paraId="77C5FB3C"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місцезнаходження</w:t>
            </w:r>
          </w:p>
        </w:tc>
        <w:tc>
          <w:tcPr>
            <w:tcW w:w="6663" w:type="dxa"/>
            <w:shd w:val="clear" w:color="auto" w:fill="auto"/>
            <w:hideMark/>
          </w:tcPr>
          <w:p w14:paraId="01441C9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08131, Київська область, Києво-Святошинський (Бучанський) район, село Софіївська Борщагівка, вулиця Велика Кільцева, будинок 56</w:t>
            </w:r>
          </w:p>
        </w:tc>
      </w:tr>
      <w:tr w:rsidR="00144A97" w:rsidRPr="00144A97" w14:paraId="37B0577E" w14:textId="77777777" w:rsidTr="00DB6E4C">
        <w:tc>
          <w:tcPr>
            <w:tcW w:w="567" w:type="dxa"/>
            <w:shd w:val="clear" w:color="auto" w:fill="auto"/>
            <w:hideMark/>
          </w:tcPr>
          <w:p w14:paraId="66584BD1"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5</w:t>
            </w:r>
          </w:p>
        </w:tc>
        <w:tc>
          <w:tcPr>
            <w:tcW w:w="3402" w:type="dxa"/>
            <w:shd w:val="clear" w:color="auto" w:fill="auto"/>
            <w:hideMark/>
          </w:tcPr>
          <w:p w14:paraId="64618BB2"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режим робочого часу</w:t>
            </w:r>
          </w:p>
        </w:tc>
        <w:tc>
          <w:tcPr>
            <w:tcW w:w="6663" w:type="dxa"/>
            <w:shd w:val="clear" w:color="auto" w:fill="auto"/>
            <w:hideMark/>
          </w:tcPr>
          <w:p w14:paraId="0D390A14"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Робочі дні: понеділок-п′ятниця з 9:00-18:00 без перерви</w:t>
            </w:r>
          </w:p>
          <w:p w14:paraId="60444FA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Вихідні дні: субота, неділя, святкові дні</w:t>
            </w:r>
          </w:p>
        </w:tc>
      </w:tr>
      <w:tr w:rsidR="00144A97" w:rsidRPr="00144A97" w14:paraId="46D44245" w14:textId="77777777" w:rsidTr="00DB6E4C">
        <w:tc>
          <w:tcPr>
            <w:tcW w:w="567" w:type="dxa"/>
            <w:shd w:val="clear" w:color="auto" w:fill="auto"/>
            <w:hideMark/>
          </w:tcPr>
          <w:p w14:paraId="03193B7E"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6</w:t>
            </w:r>
          </w:p>
        </w:tc>
        <w:tc>
          <w:tcPr>
            <w:tcW w:w="3402" w:type="dxa"/>
            <w:shd w:val="clear" w:color="auto" w:fill="auto"/>
            <w:hideMark/>
          </w:tcPr>
          <w:p w14:paraId="7A0C0585"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Контактний телефон</w:t>
            </w:r>
          </w:p>
        </w:tc>
        <w:tc>
          <w:tcPr>
            <w:tcW w:w="6663" w:type="dxa"/>
            <w:shd w:val="clear" w:color="auto" w:fill="auto"/>
            <w:hideMark/>
          </w:tcPr>
          <w:p w14:paraId="3A3CBABA"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9" w:history="1">
              <w:r w:rsidR="00144A97" w:rsidRPr="00144A97">
                <w:rPr>
                  <w:rFonts w:ascii="Times New Roman" w:eastAsia="Times New Roman" w:hAnsi="Times New Roman" w:cs="Times New Roman"/>
                  <w:color w:val="2879C3"/>
                  <w:sz w:val="24"/>
                  <w:szCs w:val="24"/>
                  <w:u w:val="single"/>
                  <w:lang w:eastAsia="ru-RU"/>
                </w:rPr>
                <w:t>+380 44 5033555</w:t>
              </w:r>
            </w:hyperlink>
          </w:p>
        </w:tc>
      </w:tr>
      <w:tr w:rsidR="00144A97" w:rsidRPr="00144A97" w14:paraId="2EF67B8E" w14:textId="77777777" w:rsidTr="00DB6E4C">
        <w:tc>
          <w:tcPr>
            <w:tcW w:w="567" w:type="dxa"/>
            <w:shd w:val="clear" w:color="auto" w:fill="auto"/>
            <w:hideMark/>
          </w:tcPr>
          <w:p w14:paraId="57FF1C98"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7</w:t>
            </w:r>
          </w:p>
        </w:tc>
        <w:tc>
          <w:tcPr>
            <w:tcW w:w="3402" w:type="dxa"/>
            <w:shd w:val="clear" w:color="auto" w:fill="auto"/>
            <w:hideMark/>
          </w:tcPr>
          <w:p w14:paraId="70F8D0A7"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Адреса електронної пошти</w:t>
            </w:r>
          </w:p>
        </w:tc>
        <w:tc>
          <w:tcPr>
            <w:tcW w:w="6663" w:type="dxa"/>
            <w:shd w:val="clear" w:color="auto" w:fill="auto"/>
            <w:hideMark/>
          </w:tcPr>
          <w:p w14:paraId="146983EB"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10" w:history="1">
              <w:r w:rsidR="00144A97" w:rsidRPr="00144A97">
                <w:rPr>
                  <w:rFonts w:ascii="Times New Roman" w:eastAsia="Times New Roman" w:hAnsi="Times New Roman" w:cs="Times New Roman"/>
                  <w:color w:val="2879C3"/>
                  <w:sz w:val="24"/>
                  <w:szCs w:val="24"/>
                  <w:u w:val="single"/>
                  <w:lang w:eastAsia="ru-RU"/>
                </w:rPr>
                <w:t>info.insurance@vidi.ua</w:t>
              </w:r>
            </w:hyperlink>
          </w:p>
        </w:tc>
      </w:tr>
      <w:tr w:rsidR="00144A97" w:rsidRPr="00144A97" w14:paraId="75BC0D28" w14:textId="77777777" w:rsidTr="00DB6E4C">
        <w:tc>
          <w:tcPr>
            <w:tcW w:w="567" w:type="dxa"/>
            <w:shd w:val="clear" w:color="auto" w:fill="auto"/>
            <w:hideMark/>
          </w:tcPr>
          <w:p w14:paraId="40EEBE5E"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8</w:t>
            </w:r>
          </w:p>
        </w:tc>
        <w:tc>
          <w:tcPr>
            <w:tcW w:w="3402" w:type="dxa"/>
            <w:shd w:val="clear" w:color="auto" w:fill="auto"/>
            <w:hideMark/>
          </w:tcPr>
          <w:p w14:paraId="2209F670"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щодо включення до Державного реєстру фінансових установ</w:t>
            </w:r>
          </w:p>
        </w:tc>
        <w:tc>
          <w:tcPr>
            <w:tcW w:w="6663" w:type="dxa"/>
            <w:shd w:val="clear" w:color="auto" w:fill="auto"/>
            <w:hideMark/>
          </w:tcPr>
          <w:p w14:paraId="733FFBCE"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ТДВ «СК «ВІДІ-СТРАХУВАННЯ» зареєстровано як фінансову установу відповідно до розпорядження Держфінпослуг</w:t>
            </w:r>
          </w:p>
          <w:p w14:paraId="78ABF4DC"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прийняття та номер рішення про переоформлення свідоцтва: 26.02.2010 № 431-ПС</w:t>
            </w:r>
          </w:p>
          <w:p w14:paraId="77DD92D4"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Реєстраційний номер 11102088</w:t>
            </w:r>
          </w:p>
          <w:p w14:paraId="0A56D969"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11" w:history="1">
              <w:r w:rsidR="00144A97" w:rsidRPr="00144A97">
                <w:rPr>
                  <w:rFonts w:ascii="Times New Roman" w:eastAsia="Times New Roman" w:hAnsi="Times New Roman" w:cs="Times New Roman"/>
                  <w:color w:val="2879C3"/>
                  <w:sz w:val="24"/>
                  <w:szCs w:val="24"/>
                  <w:u w:val="single"/>
                  <w:lang w:eastAsia="ru-RU"/>
                </w:rPr>
                <w:t>Свідоцтво про державну реєстрацію фінансової установи серія СТ № 511</w:t>
              </w:r>
            </w:hyperlink>
          </w:p>
          <w:p w14:paraId="40DF578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свідоцтва 26.02.2010</w:t>
            </w:r>
          </w:p>
          <w:p w14:paraId="532CB8D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Посилання на сайт Національного банку України для перевірки - </w:t>
            </w:r>
            <w:hyperlink r:id="rId12" w:tgtFrame="_blank" w:history="1">
              <w:r w:rsidRPr="00144A97">
                <w:rPr>
                  <w:rFonts w:ascii="Times New Roman" w:eastAsia="Times New Roman" w:hAnsi="Times New Roman" w:cs="Times New Roman"/>
                  <w:color w:val="2879C3"/>
                  <w:sz w:val="24"/>
                  <w:szCs w:val="24"/>
                  <w:u w:val="single"/>
                  <w:lang w:eastAsia="ru-RU"/>
                </w:rPr>
                <w:t>https://kis.bank.gov.ua</w:t>
              </w:r>
            </w:hyperlink>
          </w:p>
        </w:tc>
      </w:tr>
      <w:tr w:rsidR="00144A97" w:rsidRPr="00144A97" w14:paraId="3C5C1812" w14:textId="77777777" w:rsidTr="00DB6E4C">
        <w:tc>
          <w:tcPr>
            <w:tcW w:w="567" w:type="dxa"/>
            <w:shd w:val="clear" w:color="auto" w:fill="auto"/>
            <w:hideMark/>
          </w:tcPr>
          <w:p w14:paraId="4A51BDCD"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lastRenderedPageBreak/>
              <w:t>9</w:t>
            </w:r>
          </w:p>
        </w:tc>
        <w:tc>
          <w:tcPr>
            <w:tcW w:w="3402" w:type="dxa"/>
            <w:shd w:val="clear" w:color="auto" w:fill="auto"/>
            <w:hideMark/>
          </w:tcPr>
          <w:p w14:paraId="3CEB4E7E"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склад наглядової ради та виконавчого органу фінансової установи</w:t>
            </w:r>
          </w:p>
        </w:tc>
        <w:tc>
          <w:tcPr>
            <w:tcW w:w="6663" w:type="dxa"/>
            <w:shd w:val="clear" w:color="auto" w:fill="auto"/>
            <w:hideMark/>
          </w:tcPr>
          <w:p w14:paraId="2A2F1CA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Наглядова рада не утворювалася.</w:t>
            </w:r>
          </w:p>
          <w:p w14:paraId="6C6A12B2"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Виконавчий орган – Директор: Загреба Іван Миколайович</w:t>
            </w:r>
          </w:p>
        </w:tc>
      </w:tr>
      <w:tr w:rsidR="00144A97" w:rsidRPr="00144A97" w14:paraId="7836A748" w14:textId="77777777" w:rsidTr="00DB6E4C">
        <w:tc>
          <w:tcPr>
            <w:tcW w:w="567" w:type="dxa"/>
            <w:shd w:val="clear" w:color="auto" w:fill="auto"/>
            <w:hideMark/>
          </w:tcPr>
          <w:p w14:paraId="34144979"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10</w:t>
            </w:r>
          </w:p>
        </w:tc>
        <w:tc>
          <w:tcPr>
            <w:tcW w:w="3402" w:type="dxa"/>
            <w:shd w:val="clear" w:color="auto" w:fill="auto"/>
            <w:hideMark/>
          </w:tcPr>
          <w:p w14:paraId="0953861F"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відокремлені підрозділи фінансової установи</w:t>
            </w:r>
          </w:p>
        </w:tc>
        <w:tc>
          <w:tcPr>
            <w:tcW w:w="6663" w:type="dxa"/>
            <w:shd w:val="clear" w:color="auto" w:fill="auto"/>
            <w:hideMark/>
          </w:tcPr>
          <w:p w14:paraId="644CFA99"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Відокремлені підрозділи відсутні</w:t>
            </w:r>
          </w:p>
        </w:tc>
      </w:tr>
      <w:tr w:rsidR="00144A97" w:rsidRPr="00144A97" w14:paraId="78A41105" w14:textId="77777777" w:rsidTr="00DB6E4C">
        <w:tc>
          <w:tcPr>
            <w:tcW w:w="567" w:type="dxa"/>
            <w:shd w:val="clear" w:color="auto" w:fill="auto"/>
            <w:hideMark/>
          </w:tcPr>
          <w:p w14:paraId="63BC5DFB"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11</w:t>
            </w:r>
          </w:p>
        </w:tc>
        <w:tc>
          <w:tcPr>
            <w:tcW w:w="3402" w:type="dxa"/>
            <w:shd w:val="clear" w:color="auto" w:fill="auto"/>
            <w:hideMark/>
          </w:tcPr>
          <w:p w14:paraId="4C6E4485"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Відомості про порушення провадження у справі про банкрутство, застосування процедури санації</w:t>
            </w:r>
          </w:p>
        </w:tc>
        <w:tc>
          <w:tcPr>
            <w:tcW w:w="6663" w:type="dxa"/>
            <w:shd w:val="clear" w:color="auto" w:fill="auto"/>
            <w:hideMark/>
          </w:tcPr>
          <w:p w14:paraId="3D47701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Провадження у справі про банкрутство не порушувалось, процедура санації не застосовувалась.</w:t>
            </w:r>
          </w:p>
        </w:tc>
      </w:tr>
      <w:tr w:rsidR="00144A97" w:rsidRPr="00144A97" w14:paraId="1A97321A" w14:textId="77777777" w:rsidTr="00DB6E4C">
        <w:tc>
          <w:tcPr>
            <w:tcW w:w="567" w:type="dxa"/>
            <w:shd w:val="clear" w:color="auto" w:fill="auto"/>
            <w:hideMark/>
          </w:tcPr>
          <w:p w14:paraId="492DF7E2"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12</w:t>
            </w:r>
          </w:p>
        </w:tc>
        <w:tc>
          <w:tcPr>
            <w:tcW w:w="3402" w:type="dxa"/>
            <w:shd w:val="clear" w:color="auto" w:fill="auto"/>
            <w:hideMark/>
          </w:tcPr>
          <w:p w14:paraId="038B77BD"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ліквідацію</w:t>
            </w:r>
          </w:p>
        </w:tc>
        <w:tc>
          <w:tcPr>
            <w:tcW w:w="6663" w:type="dxa"/>
            <w:shd w:val="clear" w:color="auto" w:fill="auto"/>
            <w:hideMark/>
          </w:tcPr>
          <w:p w14:paraId="187D50F3"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ліквідацію не приймалось</w:t>
            </w:r>
          </w:p>
        </w:tc>
      </w:tr>
      <w:tr w:rsidR="00144A97" w:rsidRPr="00144A97" w14:paraId="0DBEB8ED" w14:textId="77777777" w:rsidTr="00DB6E4C">
        <w:tc>
          <w:tcPr>
            <w:tcW w:w="567" w:type="dxa"/>
            <w:shd w:val="clear" w:color="auto" w:fill="auto"/>
            <w:hideMark/>
          </w:tcPr>
          <w:p w14:paraId="3569CF49"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13</w:t>
            </w:r>
          </w:p>
        </w:tc>
        <w:tc>
          <w:tcPr>
            <w:tcW w:w="3402" w:type="dxa"/>
            <w:shd w:val="clear" w:color="auto" w:fill="auto"/>
            <w:hideMark/>
          </w:tcPr>
          <w:p w14:paraId="3741F411"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Вебсайт</w:t>
            </w:r>
          </w:p>
        </w:tc>
        <w:tc>
          <w:tcPr>
            <w:tcW w:w="6663" w:type="dxa"/>
            <w:shd w:val="clear" w:color="auto" w:fill="auto"/>
            <w:hideMark/>
          </w:tcPr>
          <w:p w14:paraId="783D1421"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13" w:tgtFrame="_blank" w:history="1">
              <w:r w:rsidR="00144A97" w:rsidRPr="00144A97">
                <w:rPr>
                  <w:rFonts w:ascii="Times New Roman" w:eastAsia="Times New Roman" w:hAnsi="Times New Roman" w:cs="Times New Roman"/>
                  <w:color w:val="2879C3"/>
                  <w:sz w:val="24"/>
                  <w:szCs w:val="24"/>
                  <w:u w:val="single"/>
                  <w:lang w:eastAsia="ru-RU"/>
                </w:rPr>
                <w:t>https://insurance.vidi.ua</w:t>
              </w:r>
            </w:hyperlink>
          </w:p>
          <w:p w14:paraId="5A3A1BAA"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14" w:history="1">
              <w:r w:rsidR="00144A97" w:rsidRPr="00144A97">
                <w:rPr>
                  <w:rFonts w:ascii="Times New Roman" w:eastAsia="Times New Roman" w:hAnsi="Times New Roman" w:cs="Times New Roman"/>
                  <w:color w:val="2879C3"/>
                  <w:sz w:val="24"/>
                  <w:szCs w:val="24"/>
                  <w:u w:val="single"/>
                  <w:lang w:eastAsia="ru-RU"/>
                </w:rPr>
                <w:t>Лист-погодження від 08.01.2019</w:t>
              </w:r>
            </w:hyperlink>
          </w:p>
          <w:p w14:paraId="02443555" w14:textId="77777777" w:rsidR="00144A97" w:rsidRPr="00144A97" w:rsidRDefault="00DB6E4C" w:rsidP="00144A97">
            <w:pPr>
              <w:spacing w:after="120" w:line="240" w:lineRule="auto"/>
              <w:rPr>
                <w:rFonts w:ascii="Times New Roman" w:eastAsia="Times New Roman" w:hAnsi="Times New Roman" w:cs="Times New Roman"/>
                <w:sz w:val="24"/>
                <w:szCs w:val="24"/>
                <w:lang w:eastAsia="ru-RU"/>
              </w:rPr>
            </w:pPr>
            <w:hyperlink r:id="rId15" w:history="1">
              <w:r w:rsidR="00144A97" w:rsidRPr="00144A97">
                <w:rPr>
                  <w:rFonts w:ascii="Times New Roman" w:eastAsia="Times New Roman" w:hAnsi="Times New Roman" w:cs="Times New Roman"/>
                  <w:color w:val="2879C3"/>
                  <w:sz w:val="24"/>
                  <w:szCs w:val="24"/>
                  <w:u w:val="single"/>
                  <w:lang w:eastAsia="ru-RU"/>
                </w:rPr>
                <w:t>Сертифікат про реєстрацію доменного імені</w:t>
              </w:r>
            </w:hyperlink>
          </w:p>
        </w:tc>
      </w:tr>
      <w:tr w:rsidR="00144A97" w:rsidRPr="00144A97" w14:paraId="43BEBD7D" w14:textId="77777777" w:rsidTr="00DB6E4C">
        <w:tc>
          <w:tcPr>
            <w:tcW w:w="567" w:type="dxa"/>
            <w:shd w:val="clear" w:color="auto" w:fill="auto"/>
            <w:hideMark/>
          </w:tcPr>
          <w:p w14:paraId="68C914AB"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14</w:t>
            </w:r>
          </w:p>
        </w:tc>
        <w:tc>
          <w:tcPr>
            <w:tcW w:w="3402" w:type="dxa"/>
            <w:shd w:val="clear" w:color="auto" w:fill="auto"/>
            <w:hideMark/>
          </w:tcPr>
          <w:p w14:paraId="052ADA49"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Перелік фінансових послуг</w:t>
            </w:r>
          </w:p>
        </w:tc>
        <w:tc>
          <w:tcPr>
            <w:tcW w:w="6663" w:type="dxa"/>
            <w:shd w:val="clear" w:color="auto" w:fill="auto"/>
            <w:hideMark/>
          </w:tcPr>
          <w:p w14:paraId="5804E727"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від нещасних випадків:</w:t>
            </w:r>
          </w:p>
          <w:p w14:paraId="4F24ABB1"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00144A97" w:rsidRPr="00144A97">
                <w:rPr>
                  <w:rFonts w:ascii="Times New Roman" w:eastAsia="Times New Roman" w:hAnsi="Times New Roman" w:cs="Times New Roman"/>
                  <w:color w:val="2879C3"/>
                  <w:sz w:val="24"/>
                  <w:szCs w:val="24"/>
                  <w:u w:val="single"/>
                  <w:lang w:eastAsia="ru-RU"/>
                </w:rPr>
                <w:t>ліцензія серія АВ номер 500237;</w:t>
              </w:r>
            </w:hyperlink>
          </w:p>
          <w:p w14:paraId="4CDB8E0D"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1DE56004"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03A14463"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наземного транспорту (крім залізничного):</w:t>
            </w:r>
          </w:p>
          <w:p w14:paraId="5CC92FA7"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144A97" w:rsidRPr="00144A97">
                <w:rPr>
                  <w:rFonts w:ascii="Times New Roman" w:eastAsia="Times New Roman" w:hAnsi="Times New Roman" w:cs="Times New Roman"/>
                  <w:color w:val="2879C3"/>
                  <w:sz w:val="24"/>
                  <w:szCs w:val="24"/>
                  <w:u w:val="single"/>
                  <w:lang w:eastAsia="ru-RU"/>
                </w:rPr>
                <w:t>ліцензія серія АВ номер 500238;</w:t>
              </w:r>
            </w:hyperlink>
          </w:p>
          <w:p w14:paraId="2D360185"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0BE51BB8"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6F65117F"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вантажів та багажу (вантажобагажу):</w:t>
            </w:r>
          </w:p>
          <w:p w14:paraId="135D230F"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144A97" w:rsidRPr="00144A97">
                <w:rPr>
                  <w:rFonts w:ascii="Times New Roman" w:eastAsia="Times New Roman" w:hAnsi="Times New Roman" w:cs="Times New Roman"/>
                  <w:color w:val="2879C3"/>
                  <w:sz w:val="24"/>
                  <w:szCs w:val="24"/>
                  <w:u w:val="single"/>
                  <w:lang w:eastAsia="ru-RU"/>
                </w:rPr>
                <w:t>ліцензія серія АВ номер 500239;</w:t>
              </w:r>
            </w:hyperlink>
          </w:p>
          <w:p w14:paraId="7716BBE8"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3E339BBB"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5CEA36DD"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від вогневих ризиків та ризиків стихійних явищ:</w:t>
            </w:r>
          </w:p>
          <w:p w14:paraId="2047A5A3"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144A97" w:rsidRPr="00144A97">
                <w:rPr>
                  <w:rFonts w:ascii="Times New Roman" w:eastAsia="Times New Roman" w:hAnsi="Times New Roman" w:cs="Times New Roman"/>
                  <w:color w:val="2879C3"/>
                  <w:sz w:val="24"/>
                  <w:szCs w:val="24"/>
                  <w:u w:val="single"/>
                  <w:lang w:eastAsia="ru-RU"/>
                </w:rPr>
                <w:t>ліцензія серія АВ номер 500240;</w:t>
              </w:r>
            </w:hyperlink>
          </w:p>
          <w:p w14:paraId="77AA2086"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54AEAB5D"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4BF10433"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майна [крім залізничного, наземного, повітряного, водного транспорту (морського внутрішнього та інших видів водного транспорту), вантажів та багажу (вантажобагажу)]:</w:t>
            </w:r>
          </w:p>
          <w:p w14:paraId="783AE434"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144A97" w:rsidRPr="00144A97">
                <w:rPr>
                  <w:rFonts w:ascii="Times New Roman" w:eastAsia="Times New Roman" w:hAnsi="Times New Roman" w:cs="Times New Roman"/>
                  <w:color w:val="2879C3"/>
                  <w:sz w:val="24"/>
                  <w:szCs w:val="24"/>
                  <w:u w:val="single"/>
                  <w:lang w:eastAsia="ru-RU"/>
                </w:rPr>
                <w:t>ліцензія серія АВ номер 500241;</w:t>
              </w:r>
            </w:hyperlink>
          </w:p>
          <w:p w14:paraId="06518A44"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0132116C"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78D310FB"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 xml:space="preserve">Страхова діяльність у формі добровільного страхування відповідальності перед третіми особами [крім цивільної відповідальності власників наземного транспорту, </w:t>
            </w:r>
            <w:r w:rsidRPr="00144A97">
              <w:rPr>
                <w:rFonts w:ascii="Times New Roman" w:eastAsia="Times New Roman" w:hAnsi="Times New Roman" w:cs="Times New Roman"/>
                <w:sz w:val="24"/>
                <w:szCs w:val="24"/>
                <w:lang w:eastAsia="ru-RU"/>
              </w:rPr>
              <w:lastRenderedPageBreak/>
              <w:t>відповідальності власників повітряного транспорту, відповідальності власників водного транспорту (включаючи відповідальність перевізника)]:</w:t>
            </w:r>
          </w:p>
          <w:p w14:paraId="543F6897"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144A97" w:rsidRPr="00144A97">
                <w:rPr>
                  <w:rFonts w:ascii="Times New Roman" w:eastAsia="Times New Roman" w:hAnsi="Times New Roman" w:cs="Times New Roman"/>
                  <w:color w:val="2879C3"/>
                  <w:sz w:val="24"/>
                  <w:szCs w:val="24"/>
                  <w:u w:val="single"/>
                  <w:lang w:eastAsia="ru-RU"/>
                </w:rPr>
                <w:t>ліцензія серія АВ номер 500242;</w:t>
              </w:r>
            </w:hyperlink>
          </w:p>
          <w:p w14:paraId="1F9C5488"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4B63998E"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4706C69C"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фінансових ризиків:</w:t>
            </w:r>
          </w:p>
          <w:p w14:paraId="69FE2955"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144A97" w:rsidRPr="00144A97">
                <w:rPr>
                  <w:rFonts w:ascii="Times New Roman" w:eastAsia="Times New Roman" w:hAnsi="Times New Roman" w:cs="Times New Roman"/>
                  <w:color w:val="2879C3"/>
                  <w:sz w:val="24"/>
                  <w:szCs w:val="24"/>
                  <w:u w:val="single"/>
                  <w:lang w:eastAsia="ru-RU"/>
                </w:rPr>
                <w:t>ліцензія серія АВ номер 500243;</w:t>
              </w:r>
            </w:hyperlink>
          </w:p>
          <w:p w14:paraId="568499D7"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380E9F87"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240AD064"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кредитів (у тому числі відповідальності позичальника за непогашення кредиту):</w:t>
            </w:r>
          </w:p>
          <w:p w14:paraId="4DE957B5"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144A97" w:rsidRPr="00144A97">
                <w:rPr>
                  <w:rFonts w:ascii="Times New Roman" w:eastAsia="Times New Roman" w:hAnsi="Times New Roman" w:cs="Times New Roman"/>
                  <w:color w:val="2879C3"/>
                  <w:sz w:val="24"/>
                  <w:szCs w:val="24"/>
                  <w:u w:val="single"/>
                  <w:lang w:eastAsia="ru-RU"/>
                </w:rPr>
                <w:t>ліцензія серія АВ номер 500244;</w:t>
              </w:r>
            </w:hyperlink>
          </w:p>
          <w:p w14:paraId="0BD68A42"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4082AEBD"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70765B4E"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медичного страхування (безперервне страхування здоров’я):</w:t>
            </w:r>
          </w:p>
          <w:p w14:paraId="0799A697"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144A97" w:rsidRPr="00144A97">
                <w:rPr>
                  <w:rFonts w:ascii="Times New Roman" w:eastAsia="Times New Roman" w:hAnsi="Times New Roman" w:cs="Times New Roman"/>
                  <w:color w:val="2879C3"/>
                  <w:sz w:val="24"/>
                  <w:szCs w:val="24"/>
                  <w:u w:val="single"/>
                  <w:lang w:eastAsia="ru-RU"/>
                </w:rPr>
                <w:t>ліцензія серія АВ номер 500245;</w:t>
              </w:r>
            </w:hyperlink>
          </w:p>
          <w:p w14:paraId="2C98AE06"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7858D45F"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02D8498F"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медичних витрат:</w:t>
            </w:r>
          </w:p>
          <w:p w14:paraId="3E8AAEF8"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144A97" w:rsidRPr="00144A97">
                <w:rPr>
                  <w:rFonts w:ascii="Times New Roman" w:eastAsia="Times New Roman" w:hAnsi="Times New Roman" w:cs="Times New Roman"/>
                  <w:color w:val="2879C3"/>
                  <w:sz w:val="24"/>
                  <w:szCs w:val="24"/>
                  <w:u w:val="single"/>
                  <w:lang w:eastAsia="ru-RU"/>
                </w:rPr>
                <w:t>ліцензія серія АВ номер 500246;</w:t>
              </w:r>
            </w:hyperlink>
          </w:p>
          <w:p w14:paraId="69672687"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353DEFFF"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242CD325" w14:textId="77777777" w:rsidR="00144A97" w:rsidRPr="00144A97" w:rsidRDefault="00144A97" w:rsidP="00144A97">
            <w:pPr>
              <w:numPr>
                <w:ilvl w:val="0"/>
                <w:numId w:val="1"/>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Страхова діяльність у формі добровільного страхування цивільної відповідальності власників наземного транспорту (включаючи відповідальність перевізника):</w:t>
            </w:r>
          </w:p>
          <w:p w14:paraId="66ACED2F" w14:textId="77777777" w:rsidR="00144A97" w:rsidRPr="00144A97" w:rsidRDefault="00DB6E4C"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144A97" w:rsidRPr="00144A97">
                <w:rPr>
                  <w:rFonts w:ascii="Times New Roman" w:eastAsia="Times New Roman" w:hAnsi="Times New Roman" w:cs="Times New Roman"/>
                  <w:color w:val="2879C3"/>
                  <w:sz w:val="24"/>
                  <w:szCs w:val="24"/>
                  <w:u w:val="single"/>
                  <w:lang w:eastAsia="ru-RU"/>
                </w:rPr>
                <w:t>ліцензія серія АВ номер 500247;</w:t>
              </w:r>
            </w:hyperlink>
          </w:p>
          <w:p w14:paraId="13140D80"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рішення про переоформлення ліцензії від 05.01.2010 № 7-пл;</w:t>
            </w:r>
          </w:p>
          <w:p w14:paraId="0356B0C9" w14:textId="77777777" w:rsidR="00144A97" w:rsidRPr="00144A97" w:rsidRDefault="00144A97" w:rsidP="00144A9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дата видачі ліцензії 05.01.2010 .</w:t>
            </w:r>
          </w:p>
          <w:p w14:paraId="2FC8B4DC"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Посилання на сайт Національного банку України для перевірки - </w:t>
            </w:r>
            <w:hyperlink r:id="rId27" w:tgtFrame="_blank" w:history="1">
              <w:r w:rsidRPr="00144A97">
                <w:rPr>
                  <w:rFonts w:ascii="Times New Roman" w:eastAsia="Times New Roman" w:hAnsi="Times New Roman" w:cs="Times New Roman"/>
                  <w:color w:val="2879C3"/>
                  <w:sz w:val="24"/>
                  <w:szCs w:val="24"/>
                  <w:u w:val="single"/>
                  <w:lang w:eastAsia="ru-RU"/>
                </w:rPr>
                <w:t>https://kis.bank.gov.ua</w:t>
              </w:r>
            </w:hyperlink>
          </w:p>
          <w:p w14:paraId="41CF2B59"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Порядок та умови надання вказаних послуг в сфері страхування здійснюється на основі договору між страхувальником і страховиком. Загальні умови і порядок здійснення добровільного страхування визначаються правилами страхування, що встановлюються страховиком самостійно відповідно до вимог ЗУ «Про страхування». Конкретні умови страхування визначаються при укладенні договору страхування відповідно до законодавства.</w:t>
            </w:r>
          </w:p>
        </w:tc>
      </w:tr>
      <w:tr w:rsidR="00144A97" w:rsidRPr="00144A97" w14:paraId="33AF9A8A" w14:textId="77777777" w:rsidTr="00DB6E4C">
        <w:tc>
          <w:tcPr>
            <w:tcW w:w="567" w:type="dxa"/>
            <w:shd w:val="clear" w:color="auto" w:fill="auto"/>
            <w:hideMark/>
          </w:tcPr>
          <w:p w14:paraId="07783B2E"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lastRenderedPageBreak/>
              <w:t>15</w:t>
            </w:r>
          </w:p>
        </w:tc>
        <w:tc>
          <w:tcPr>
            <w:tcW w:w="3402" w:type="dxa"/>
            <w:shd w:val="clear" w:color="auto" w:fill="auto"/>
            <w:hideMark/>
          </w:tcPr>
          <w:p w14:paraId="2A83143A"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Вартість, ціна/тарифи, розмір плати (проценти) щодо фінансових послуг залежно від виду фінансової послуги</w:t>
            </w:r>
          </w:p>
        </w:tc>
        <w:tc>
          <w:tcPr>
            <w:tcW w:w="6663" w:type="dxa"/>
            <w:shd w:val="clear" w:color="auto" w:fill="auto"/>
            <w:hideMark/>
          </w:tcPr>
          <w:p w14:paraId="01ABB79C"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Вартість послуги у сфері страхування обчислюються страховиком актуарно (математично). Конкретна вартість послуги визначається у відповідності до затверджених Правил страхування (для конкретного виду добровільного страхування) та залежно від погоджених сторонами умов страхування, що мають значення для визначення вартості послуги (наприклад розміру страхової суми, франшизи, строку страхування) та зазначається в конкретному договорі страхування.</w:t>
            </w:r>
          </w:p>
        </w:tc>
      </w:tr>
      <w:tr w:rsidR="00144A97" w:rsidRPr="00144A97" w14:paraId="4EEEE33E" w14:textId="77777777" w:rsidTr="00DB6E4C">
        <w:tc>
          <w:tcPr>
            <w:tcW w:w="567" w:type="dxa"/>
            <w:shd w:val="clear" w:color="auto" w:fill="auto"/>
            <w:hideMark/>
          </w:tcPr>
          <w:p w14:paraId="72C862D2"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16</w:t>
            </w:r>
          </w:p>
        </w:tc>
        <w:tc>
          <w:tcPr>
            <w:tcW w:w="3402" w:type="dxa"/>
            <w:shd w:val="clear" w:color="auto" w:fill="auto"/>
            <w:hideMark/>
          </w:tcPr>
          <w:p w14:paraId="0C83F619"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Загальна сума зборів, платежів та інших витрат, які повинен сплатити клієнт, включно з податками</w:t>
            </w:r>
          </w:p>
        </w:tc>
        <w:tc>
          <w:tcPr>
            <w:tcW w:w="6663" w:type="dxa"/>
            <w:shd w:val="clear" w:color="auto" w:fill="auto"/>
            <w:hideMark/>
          </w:tcPr>
          <w:p w14:paraId="3D84CE76"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Вартість послуги у сфері страхування визначається відповідності до затверджених Правил страхування (для конкретного виду добровільного страхування) та залежно від погоджених сторонами умов страхування, що мають значення для визначення вартості послуги (наприклад розміру страхової суми, франшизи, строку страхування) та зазначається в проєкті договору страхування.</w:t>
            </w:r>
          </w:p>
          <w:p w14:paraId="2AF1533E"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Порядок сплати податків і зборів за рахунок клієнта в результаті отримання фінансової послуги здійснюється відповідно до чинного податкового законодавства.</w:t>
            </w:r>
          </w:p>
          <w:p w14:paraId="07134B37"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Зокрема, відповідно до Податкового кодексу України та Розпорядження Державної комісії з регулювання ринків фінансових послуг України від 24.12.2010 № 997</w:t>
            </w:r>
          </w:p>
          <w:p w14:paraId="0A3940B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«Про затвердження Порядку застосування підпунктів 165.1.27 та 165.1.28 пункту 165.1 статті 165 розділу IV Податкового кодексу України щодо страхових виплат, страхових відшкодувань, викупних сум та пенсійних виплат, отримуваних платником податку за договорами страхування, недержавного пенсійного забезпечення, пенсійного вкладу та довірчого управління» до складу загального місячного або річного оподатковуваного доходу платника податку не включається сума страхової виплати, страхового відшкодування або викупної суми, отримана платником податку від страховика-резидента за договором страхування, іншим, ніж довгострокове страхування життя (у тому числі страхування довічних пенсій) та недержавне пенсійне забезпечення, у разі виконання таких умов:</w:t>
            </w:r>
          </w:p>
          <w:p w14:paraId="51748E1C" w14:textId="77777777" w:rsidR="00144A97" w:rsidRPr="00144A97" w:rsidRDefault="00144A97" w:rsidP="00144A97">
            <w:pPr>
              <w:numPr>
                <w:ilvl w:val="0"/>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b/>
                <w:bCs/>
                <w:sz w:val="24"/>
                <w:szCs w:val="24"/>
                <w:lang w:eastAsia="ru-RU"/>
              </w:rPr>
              <w:t>При страхуванні майна платника податку:</w:t>
            </w:r>
          </w:p>
          <w:p w14:paraId="7F7CBC02" w14:textId="77777777" w:rsidR="00144A97" w:rsidRPr="00144A97" w:rsidRDefault="00144A97" w:rsidP="00144A97">
            <w:pPr>
              <w:numPr>
                <w:ilvl w:val="1"/>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Під час страхування майна сума страхового відшкодування не може перевищувати вартість застрахованого майна, визначену за звичайними цінами на дату укладення страхового договору, збільшену на суму сплачених страхових платежів (страхових внесків, страхових премій).</w:t>
            </w:r>
          </w:p>
          <w:p w14:paraId="6F4591E2" w14:textId="77777777" w:rsidR="00144A97" w:rsidRPr="00144A97" w:rsidRDefault="00144A97" w:rsidP="00144A97">
            <w:pPr>
              <w:spacing w:after="120" w:line="240" w:lineRule="auto"/>
              <w:ind w:left="1440"/>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При цьому звичайна ціна застрахованого майна визначається в порядку, встановленому законом.</w:t>
            </w:r>
          </w:p>
          <w:p w14:paraId="5AFA805D" w14:textId="77777777" w:rsidR="00144A97" w:rsidRPr="00144A97" w:rsidRDefault="00144A97" w:rsidP="00144A97">
            <w:pPr>
              <w:numPr>
                <w:ilvl w:val="1"/>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 xml:space="preserve">У разі якщо сума страхового відшкодування перевищує вартість застрахованого майна, визначену за звичайними цінами на дату укладення договору страхування, збільшену на суму сплачених страхових платежів (страхових внесків, страхових премій), податковий агент від </w:t>
            </w:r>
            <w:r w:rsidRPr="00144A97">
              <w:rPr>
                <w:rFonts w:ascii="Times New Roman" w:eastAsia="Times New Roman" w:hAnsi="Times New Roman" w:cs="Times New Roman"/>
                <w:sz w:val="24"/>
                <w:szCs w:val="24"/>
                <w:lang w:eastAsia="ru-RU"/>
              </w:rPr>
              <w:lastRenderedPageBreak/>
              <w:t>суми такого перевищення утримує та сплачує (перераховує) до бюджету податок за ставкою, визначеною у пункті 167.1 статті 167 розділу IV Кодексу (18 відсотків бази оподаткування).</w:t>
            </w:r>
          </w:p>
          <w:p w14:paraId="571B53F7" w14:textId="77777777" w:rsidR="00144A97" w:rsidRPr="00144A97" w:rsidRDefault="00144A97" w:rsidP="00144A97">
            <w:pPr>
              <w:numPr>
                <w:ilvl w:val="1"/>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Про суму здійснених виплат страхового відшкодування податкові агенти повідомляють органи державної податкової служби у складі податкової звітності за черговий податковий період.</w:t>
            </w:r>
          </w:p>
          <w:p w14:paraId="4E70FEF3" w14:textId="77777777" w:rsidR="00144A97" w:rsidRPr="00144A97" w:rsidRDefault="00144A97" w:rsidP="00144A97">
            <w:pPr>
              <w:numPr>
                <w:ilvl w:val="0"/>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b/>
                <w:bCs/>
                <w:sz w:val="24"/>
                <w:szCs w:val="24"/>
                <w:lang w:eastAsia="ru-RU"/>
              </w:rPr>
              <w:t>При страхуванні цивільної відповідальності платника податку:</w:t>
            </w:r>
          </w:p>
          <w:p w14:paraId="5FF19069" w14:textId="77777777" w:rsidR="00144A97" w:rsidRPr="00144A97" w:rsidRDefault="00144A97" w:rsidP="00144A97">
            <w:pPr>
              <w:numPr>
                <w:ilvl w:val="1"/>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При страхуванні цивільної відповідальності платника податку сума страхового відшкодування, яка не включається до загального місячного або річного оподаткованого доходу платника податку, не може перевищувати розмір шкоди, фактично завданої вигодонабувачу (бенефіціару), яка визначається за звичайними цінами на дату такої страхової виплати.</w:t>
            </w:r>
          </w:p>
          <w:p w14:paraId="513DE7B5" w14:textId="77777777" w:rsidR="00144A97" w:rsidRPr="00144A97" w:rsidRDefault="00144A97" w:rsidP="00144A97">
            <w:pPr>
              <w:numPr>
                <w:ilvl w:val="1"/>
                <w:numId w:val="2"/>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У разі якщо сума страхового відшкодування перевищує зазначений розмір шкоди, податковий агент від суми такого перевищення утримує та сплачує (перераховує) до бюджету податок за ставкою, визначеною у пункті 167.1 статті 167 розділу IV Кодексу (18 відсотків бази оподаткування).</w:t>
            </w:r>
          </w:p>
        </w:tc>
      </w:tr>
      <w:tr w:rsidR="00144A97" w:rsidRPr="00144A97" w14:paraId="696ED82A" w14:textId="77777777" w:rsidTr="00DB6E4C">
        <w:tc>
          <w:tcPr>
            <w:tcW w:w="567" w:type="dxa"/>
            <w:shd w:val="clear" w:color="auto" w:fill="auto"/>
            <w:hideMark/>
          </w:tcPr>
          <w:p w14:paraId="3D90AF38"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lastRenderedPageBreak/>
              <w:t>17</w:t>
            </w:r>
          </w:p>
        </w:tc>
        <w:tc>
          <w:tcPr>
            <w:tcW w:w="3402" w:type="dxa"/>
            <w:shd w:val="clear" w:color="auto" w:fill="auto"/>
            <w:hideMark/>
          </w:tcPr>
          <w:p w14:paraId="729ECE2F"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Наявність у клієнта права на відмову від договору про надання фінансових послуг</w:t>
            </w:r>
          </w:p>
        </w:tc>
        <w:tc>
          <w:tcPr>
            <w:tcW w:w="6663" w:type="dxa"/>
            <w:vMerge w:val="restart"/>
            <w:shd w:val="clear" w:color="auto" w:fill="auto"/>
            <w:hideMark/>
          </w:tcPr>
          <w:p w14:paraId="5158CEEB"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За загальним правилом, відповідно до ст. 997 Цивільного кодексу України договір страхування припиняється у випадках, встановлених договором та законом.</w:t>
            </w:r>
          </w:p>
          <w:p w14:paraId="5706F24C"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Страхувальник або страховик може відмовитися від договору страхування у випадках, встановлених договором та законом.</w:t>
            </w:r>
          </w:p>
          <w:p w14:paraId="408A4126"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Страхувальник або страховик зобов'язаний повідомити другу сторону про свій намір відмовитися від договору страхування не пізніш як за тридцять днів до припинення договору, якщо інше не встановлено договором.</w:t>
            </w:r>
          </w:p>
          <w:p w14:paraId="12F22C1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Якщо страхувальник відмовився від договору страхування, страховик повертає йому страхові платежі за період, що залишився до закінчення строку договору, з вирахуванням нормативних витрат на ведення справи, визначених при розрахунку страхового тарифу, та фактично здійснених страховиком страхових виплат.</w:t>
            </w:r>
          </w:p>
          <w:p w14:paraId="6F924DA9"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Якщо відмова страхувальника від договору обумовлена порушенням умов договору страховиком, страховик повертає страхувальникові сплачені ним страхові платежі повністю.</w:t>
            </w:r>
          </w:p>
          <w:p w14:paraId="5ABA4E6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Якщо страхувальник або страховик відмовився від договору страхування, договір припиняється.</w:t>
            </w:r>
          </w:p>
          <w:p w14:paraId="385E583A"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lastRenderedPageBreak/>
              <w:t>За загальним правилом, відповідно до ст. 28 ЗУ «Про страхування» дія договору страхування припиняється та втрачає чинність за згодою сторін.</w:t>
            </w:r>
          </w:p>
          <w:p w14:paraId="166B734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Дію договору страхування може бути достроково припинено за вимогою страхувальника або страховика, якщо це передбачено умовами договору страхування.</w:t>
            </w:r>
          </w:p>
          <w:p w14:paraId="33313159"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Про намір достроково припинити дію договору страхування будь-яка сторона зобов'язана повідомити іншу не пізніш як за 30 календарних днів до дати припинення дії договору страхування, якщо інше ним не передбачено.</w:t>
            </w:r>
          </w:p>
          <w:p w14:paraId="013EE7AC"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У разі дострокового припинення дії договору страхування, крім договору страхування життя, за вимогою страхувальника страховик повертає йому страхові платежі за період, що залишився до закінчення дії договору, з відрахуванням нормативних витрат на ведення справи, визначених при розрахунку страхового тарифу, фактичних виплат страхових сум та страхового відшкодування, що були здійснені за цим договором страхування. Якщо вимога страхувальника обумовлена порушенням страховиком умов договору страхування, то останній повертає страхувальнику сплачені ним страхові платежі повністю.</w:t>
            </w:r>
          </w:p>
          <w:p w14:paraId="654A57C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Не допускається повернення коштів готівкою, якщо платежі було здійснено в безготівковій формі, за умови дострокового припинення договору страхування.</w:t>
            </w:r>
          </w:p>
          <w:p w14:paraId="701619CD"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Розрахунок сум, належних до повернення страхувальнику, здійснюється після врегулювання всіх заявлених за таким договором страхових випадків: прийняття рішень про виплату страхового відшкодування або про відмову у виплаті страхового відшкодування.</w:t>
            </w:r>
          </w:p>
          <w:p w14:paraId="1AE8AEBB"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У разі сплати страхового платежу декількома частинами (в розстрочку), несплачені частини страхового платежу віднімаються від суми страхового платежу, належної до повернення страхувальнику</w:t>
            </w:r>
          </w:p>
          <w:p w14:paraId="6B840D14"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Конкретний порядок здійснення розрахунків з клієнтом внаслідок дострокового припинення надання фінансової послуги визначається в проекті договору.</w:t>
            </w:r>
          </w:p>
          <w:p w14:paraId="43F6AD9A"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У разі розірвання договору страхування зобов’язання сторін за цим договором припиняються.</w:t>
            </w:r>
          </w:p>
        </w:tc>
      </w:tr>
      <w:tr w:rsidR="00144A97" w:rsidRPr="00144A97" w14:paraId="5D22A567" w14:textId="77777777" w:rsidTr="00DB6E4C">
        <w:tc>
          <w:tcPr>
            <w:tcW w:w="567" w:type="dxa"/>
            <w:shd w:val="clear" w:color="auto" w:fill="auto"/>
            <w:hideMark/>
          </w:tcPr>
          <w:p w14:paraId="5C67C0B0"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18</w:t>
            </w:r>
          </w:p>
        </w:tc>
        <w:tc>
          <w:tcPr>
            <w:tcW w:w="3402" w:type="dxa"/>
            <w:shd w:val="clear" w:color="auto" w:fill="auto"/>
            <w:hideMark/>
          </w:tcPr>
          <w:p w14:paraId="1357FC54"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Строк, протягом якого клієнтом може бути використано право на відмову від договору, а також інші умови використання права на відмову від договору</w:t>
            </w:r>
          </w:p>
        </w:tc>
        <w:tc>
          <w:tcPr>
            <w:tcW w:w="6663" w:type="dxa"/>
            <w:vMerge/>
            <w:shd w:val="clear" w:color="auto" w:fill="auto"/>
            <w:vAlign w:val="center"/>
            <w:hideMark/>
          </w:tcPr>
          <w:p w14:paraId="3177D492"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p>
        </w:tc>
      </w:tr>
      <w:tr w:rsidR="00144A97" w:rsidRPr="00144A97" w14:paraId="3B80A1EE" w14:textId="77777777" w:rsidTr="00DB6E4C">
        <w:tc>
          <w:tcPr>
            <w:tcW w:w="567" w:type="dxa"/>
            <w:shd w:val="clear" w:color="auto" w:fill="auto"/>
            <w:hideMark/>
          </w:tcPr>
          <w:p w14:paraId="15303B62"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19</w:t>
            </w:r>
          </w:p>
        </w:tc>
        <w:tc>
          <w:tcPr>
            <w:tcW w:w="3402" w:type="dxa"/>
            <w:shd w:val="clear" w:color="auto" w:fill="auto"/>
            <w:hideMark/>
          </w:tcPr>
          <w:p w14:paraId="7662E5B5"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Наявність у клієнта права розірвати чи припинити договір, права дострокового виконання договору, а також наслідки таких дій</w:t>
            </w:r>
          </w:p>
        </w:tc>
        <w:tc>
          <w:tcPr>
            <w:tcW w:w="6663" w:type="dxa"/>
            <w:vMerge/>
            <w:shd w:val="clear" w:color="auto" w:fill="auto"/>
            <w:vAlign w:val="center"/>
            <w:hideMark/>
          </w:tcPr>
          <w:p w14:paraId="4B13390E"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p>
        </w:tc>
      </w:tr>
      <w:tr w:rsidR="00144A97" w:rsidRPr="00144A97" w14:paraId="11CA74AB" w14:textId="77777777" w:rsidTr="00DB6E4C">
        <w:tc>
          <w:tcPr>
            <w:tcW w:w="567" w:type="dxa"/>
            <w:shd w:val="clear" w:color="auto" w:fill="auto"/>
            <w:hideMark/>
          </w:tcPr>
          <w:p w14:paraId="50D10B1D"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20</w:t>
            </w:r>
          </w:p>
        </w:tc>
        <w:tc>
          <w:tcPr>
            <w:tcW w:w="3402" w:type="dxa"/>
            <w:shd w:val="clear" w:color="auto" w:fill="auto"/>
            <w:hideMark/>
          </w:tcPr>
          <w:p w14:paraId="7EA447B3"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Мінімальний строк дії договору (якщо застосовується);</w:t>
            </w:r>
          </w:p>
        </w:tc>
        <w:tc>
          <w:tcPr>
            <w:tcW w:w="6663" w:type="dxa"/>
            <w:shd w:val="clear" w:color="auto" w:fill="auto"/>
            <w:hideMark/>
          </w:tcPr>
          <w:p w14:paraId="7F5F9B0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Не застосовується</w:t>
            </w:r>
          </w:p>
        </w:tc>
      </w:tr>
      <w:tr w:rsidR="00144A97" w:rsidRPr="00144A97" w14:paraId="624DD8DA" w14:textId="77777777" w:rsidTr="00DB6E4C">
        <w:tc>
          <w:tcPr>
            <w:tcW w:w="567" w:type="dxa"/>
            <w:shd w:val="clear" w:color="auto" w:fill="auto"/>
            <w:hideMark/>
          </w:tcPr>
          <w:p w14:paraId="1EEA8EFA"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21</w:t>
            </w:r>
          </w:p>
        </w:tc>
        <w:tc>
          <w:tcPr>
            <w:tcW w:w="3402" w:type="dxa"/>
            <w:shd w:val="clear" w:color="auto" w:fill="auto"/>
            <w:hideMark/>
          </w:tcPr>
          <w:p w14:paraId="277BD1E8"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Порядок внесення змін та доповнень до договору</w:t>
            </w:r>
          </w:p>
        </w:tc>
        <w:tc>
          <w:tcPr>
            <w:tcW w:w="6663" w:type="dxa"/>
            <w:shd w:val="clear" w:color="auto" w:fill="auto"/>
            <w:hideMark/>
          </w:tcPr>
          <w:p w14:paraId="543076E4"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Зміни до договору страхування вносяться за згодою страховика та страхувальника шляхом укладання додаткового договору до такого договору страхування.</w:t>
            </w:r>
          </w:p>
        </w:tc>
      </w:tr>
      <w:tr w:rsidR="00144A97" w:rsidRPr="00144A97" w14:paraId="06AEF3F8" w14:textId="77777777" w:rsidTr="00DB6E4C">
        <w:tc>
          <w:tcPr>
            <w:tcW w:w="567" w:type="dxa"/>
            <w:shd w:val="clear" w:color="auto" w:fill="auto"/>
            <w:hideMark/>
          </w:tcPr>
          <w:p w14:paraId="5F84FCBC"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22</w:t>
            </w:r>
          </w:p>
        </w:tc>
        <w:tc>
          <w:tcPr>
            <w:tcW w:w="3402" w:type="dxa"/>
            <w:shd w:val="clear" w:color="auto" w:fill="auto"/>
            <w:hideMark/>
          </w:tcPr>
          <w:p w14:paraId="0BE09476"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Неможливість збільшення фіксованої процентної ставки за договором без письмової згоди споживача фінансової послуги</w:t>
            </w:r>
          </w:p>
        </w:tc>
        <w:tc>
          <w:tcPr>
            <w:tcW w:w="6663" w:type="dxa"/>
            <w:shd w:val="clear" w:color="auto" w:fill="auto"/>
            <w:hideMark/>
          </w:tcPr>
          <w:p w14:paraId="41AC366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w:t>
            </w:r>
          </w:p>
        </w:tc>
      </w:tr>
      <w:tr w:rsidR="00144A97" w:rsidRPr="00144A97" w14:paraId="3D3AD99B" w14:textId="77777777" w:rsidTr="00DB6E4C">
        <w:tc>
          <w:tcPr>
            <w:tcW w:w="567" w:type="dxa"/>
            <w:shd w:val="clear" w:color="auto" w:fill="auto"/>
            <w:hideMark/>
          </w:tcPr>
          <w:p w14:paraId="00D22493"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lastRenderedPageBreak/>
              <w:t>23</w:t>
            </w:r>
          </w:p>
        </w:tc>
        <w:tc>
          <w:tcPr>
            <w:tcW w:w="3402" w:type="dxa"/>
            <w:shd w:val="clear" w:color="auto" w:fill="auto"/>
            <w:hideMark/>
          </w:tcPr>
          <w:p w14:paraId="18D1C6B7"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Інформація про механізми захисту прав споживачів фінансових послуг</w:t>
            </w:r>
          </w:p>
        </w:tc>
        <w:tc>
          <w:tcPr>
            <w:tcW w:w="6663" w:type="dxa"/>
            <w:shd w:val="clear" w:color="auto" w:fill="auto"/>
            <w:hideMark/>
          </w:tcPr>
          <w:p w14:paraId="42C10D82"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ТДВ «СК «ВІДІ-СТРАХУВАННЯ» чітко дотримується чинного законодавства, зокрема, у сферах захисту прав споживачів, надання фінансових послуг.</w:t>
            </w:r>
          </w:p>
          <w:p w14:paraId="03300DF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Споживачам надається вільний доступ до інформації про страхові послуги.</w:t>
            </w:r>
          </w:p>
          <w:p w14:paraId="6594240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Можливий особистий прийом споживачів керівництвом компанії.</w:t>
            </w:r>
          </w:p>
          <w:p w14:paraId="7F361673"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Будь-які спори щодо відносин, які походять з договору страхування чи виникають у зв’язку з ним, підлягають врегулюванню у досудовому порядку шляхом переговорів.</w:t>
            </w:r>
          </w:p>
          <w:p w14:paraId="590833AF"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У випадку недосягнення згоди щодо врегулювання спірних питань, кожен споживач послуг ТДВ «СК «ВІДІ-СТРАХУВАННЯ» має право звернутись зі скаргою до:</w:t>
            </w:r>
          </w:p>
          <w:p w14:paraId="2AB3AECC" w14:textId="77777777" w:rsidR="00144A97" w:rsidRPr="00144A97" w:rsidRDefault="00144A97" w:rsidP="00144A97">
            <w:pPr>
              <w:numPr>
                <w:ilvl w:val="0"/>
                <w:numId w:val="3"/>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u w:val="single"/>
                <w:lang w:eastAsia="ru-RU"/>
              </w:rPr>
              <w:t>Державної служби України з питань безпечності харчових продуктів та захисту споживачів</w:t>
            </w:r>
            <w:r w:rsidRPr="00144A97">
              <w:rPr>
                <w:rFonts w:ascii="Times New Roman" w:eastAsia="Times New Roman" w:hAnsi="Times New Roman" w:cs="Times New Roman"/>
                <w:sz w:val="24"/>
                <w:szCs w:val="24"/>
                <w:lang w:eastAsia="ru-RU"/>
              </w:rPr>
              <w:t> (01001, м. Київ, вул. Б.Грінченка, 1);</w:t>
            </w:r>
          </w:p>
          <w:p w14:paraId="4A458301" w14:textId="77777777" w:rsidR="00144A97" w:rsidRPr="00144A97" w:rsidRDefault="00144A97" w:rsidP="00144A97">
            <w:pPr>
              <w:numPr>
                <w:ilvl w:val="0"/>
                <w:numId w:val="3"/>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u w:val="single"/>
                <w:lang w:eastAsia="ru-RU"/>
              </w:rPr>
              <w:t>Головного управління Держпродспоживслужби в Київській області</w:t>
            </w:r>
            <w:r w:rsidRPr="00144A97">
              <w:rPr>
                <w:rFonts w:ascii="Times New Roman" w:eastAsia="Times New Roman" w:hAnsi="Times New Roman" w:cs="Times New Roman"/>
                <w:sz w:val="24"/>
                <w:szCs w:val="24"/>
                <w:lang w:eastAsia="ru-RU"/>
              </w:rPr>
              <w:t> (08133, Київська обл., Києво-Святошинський (Бучанський) р-н, м. Вишневе, вул. Балукова, 22);</w:t>
            </w:r>
          </w:p>
          <w:p w14:paraId="67BF8E5C" w14:textId="77777777" w:rsidR="00144A97" w:rsidRPr="00144A97" w:rsidRDefault="00144A97" w:rsidP="00144A97">
            <w:pPr>
              <w:numPr>
                <w:ilvl w:val="0"/>
                <w:numId w:val="3"/>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u w:val="single"/>
                <w:lang w:eastAsia="ru-RU"/>
              </w:rPr>
              <w:t>НАЦІОНАЛЬНОГО БАНКУ УКРАЇНИ</w:t>
            </w:r>
            <w:r w:rsidRPr="00144A97">
              <w:rPr>
                <w:rFonts w:ascii="Times New Roman" w:eastAsia="Times New Roman" w:hAnsi="Times New Roman" w:cs="Times New Roman"/>
                <w:sz w:val="24"/>
                <w:szCs w:val="24"/>
                <w:lang w:eastAsia="ru-RU"/>
              </w:rPr>
              <w:t> (01601, м. Київ, вул. Інститутська, 9, телефон: +380 800 505 240). Інформацію про НБУ для захисту прав споживачів можна переглянути за наступними посиланнями:</w:t>
            </w:r>
            <w:r w:rsidRPr="00144A97">
              <w:rPr>
                <w:rFonts w:ascii="Times New Roman" w:eastAsia="Times New Roman" w:hAnsi="Times New Roman" w:cs="Times New Roman"/>
                <w:sz w:val="24"/>
                <w:szCs w:val="24"/>
                <w:lang w:eastAsia="ru-RU"/>
              </w:rPr>
              <w:br/>
            </w:r>
            <w:hyperlink r:id="rId28" w:tgtFrame="_blank" w:history="1">
              <w:r w:rsidRPr="00144A97">
                <w:rPr>
                  <w:rFonts w:ascii="Times New Roman" w:eastAsia="Times New Roman" w:hAnsi="Times New Roman" w:cs="Times New Roman"/>
                  <w:color w:val="2879C3"/>
                  <w:sz w:val="24"/>
                  <w:szCs w:val="24"/>
                  <w:u w:val="single"/>
                  <w:lang w:eastAsia="ru-RU"/>
                </w:rPr>
                <w:t>https://bank.gov.ua/ua/contacts</w:t>
              </w:r>
            </w:hyperlink>
            <w:r w:rsidRPr="00144A97">
              <w:rPr>
                <w:rFonts w:ascii="Times New Roman" w:eastAsia="Times New Roman" w:hAnsi="Times New Roman" w:cs="Times New Roman"/>
                <w:sz w:val="24"/>
                <w:szCs w:val="24"/>
                <w:lang w:eastAsia="ru-RU"/>
              </w:rPr>
              <w:br/>
            </w:r>
            <w:hyperlink r:id="rId29" w:tgtFrame="_blank" w:history="1">
              <w:r w:rsidRPr="00144A97">
                <w:rPr>
                  <w:rFonts w:ascii="Times New Roman" w:eastAsia="Times New Roman" w:hAnsi="Times New Roman" w:cs="Times New Roman"/>
                  <w:color w:val="2879C3"/>
                  <w:sz w:val="24"/>
                  <w:szCs w:val="24"/>
                  <w:u w:val="single"/>
                  <w:lang w:eastAsia="ru-RU"/>
                </w:rPr>
                <w:t>https://bank.gov.ua/ua/consumer-protection</w:t>
              </w:r>
            </w:hyperlink>
          </w:p>
          <w:p w14:paraId="3AC546D3" w14:textId="77777777" w:rsidR="00144A97" w:rsidRPr="00144A97" w:rsidRDefault="00144A97" w:rsidP="00144A97">
            <w:pPr>
              <w:numPr>
                <w:ilvl w:val="0"/>
                <w:numId w:val="3"/>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також до суду за захистом своїх прав.</w:t>
            </w:r>
          </w:p>
        </w:tc>
      </w:tr>
      <w:tr w:rsidR="00144A97" w:rsidRPr="00144A97" w14:paraId="5116EBBF" w14:textId="77777777" w:rsidTr="00DB6E4C">
        <w:tc>
          <w:tcPr>
            <w:tcW w:w="567" w:type="dxa"/>
            <w:shd w:val="clear" w:color="auto" w:fill="auto"/>
            <w:hideMark/>
          </w:tcPr>
          <w:p w14:paraId="15BAD7B1"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24</w:t>
            </w:r>
          </w:p>
        </w:tc>
        <w:tc>
          <w:tcPr>
            <w:tcW w:w="3402" w:type="dxa"/>
            <w:shd w:val="clear" w:color="auto" w:fill="auto"/>
            <w:hideMark/>
          </w:tcPr>
          <w:p w14:paraId="3BF1669C"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Наявність гарантійних фондів чи компенсаційних схем, що застосовуються відповідно до законодавства.</w:t>
            </w:r>
          </w:p>
        </w:tc>
        <w:tc>
          <w:tcPr>
            <w:tcW w:w="6663" w:type="dxa"/>
            <w:shd w:val="clear" w:color="auto" w:fill="auto"/>
            <w:hideMark/>
          </w:tcPr>
          <w:p w14:paraId="36FA4930"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ТДВ «СК «ВІДІ-СТРАХУВАННЯ» несе відповідальність згідно чинного законодавства та умов договору.</w:t>
            </w:r>
          </w:p>
          <w:p w14:paraId="3AD67A19"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За несвоєчасну виплату страхового відшкодування ТДВ «СК «ВІДІ-СТРАХУВАННЯ» несе майнову відповідальність шляхом сплати страхувальнику неустойки (штрафу, пені) в розмірі, що передбачений договором страхування.</w:t>
            </w:r>
          </w:p>
        </w:tc>
      </w:tr>
      <w:tr w:rsidR="00144A97" w:rsidRPr="00144A97" w14:paraId="4160F324" w14:textId="77777777" w:rsidTr="00DB6E4C">
        <w:tc>
          <w:tcPr>
            <w:tcW w:w="567" w:type="dxa"/>
            <w:shd w:val="clear" w:color="auto" w:fill="auto"/>
            <w:hideMark/>
          </w:tcPr>
          <w:p w14:paraId="775ECFFB"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25</w:t>
            </w:r>
          </w:p>
        </w:tc>
        <w:tc>
          <w:tcPr>
            <w:tcW w:w="3402" w:type="dxa"/>
            <w:shd w:val="clear" w:color="auto" w:fill="auto"/>
            <w:hideMark/>
          </w:tcPr>
          <w:p w14:paraId="0B5DC8F9"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Адреса, за якою приймаються скарги споживачів</w:t>
            </w:r>
          </w:p>
        </w:tc>
        <w:tc>
          <w:tcPr>
            <w:tcW w:w="6663" w:type="dxa"/>
            <w:shd w:val="clear" w:color="auto" w:fill="auto"/>
            <w:hideMark/>
          </w:tcPr>
          <w:p w14:paraId="27F3A471"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08131, Київська область, Києво-Святошинський (Бучанський) район, село Софіївська Борщагівка, вулиця Велика Кільцева, будинок 56</w:t>
            </w:r>
          </w:p>
          <w:p w14:paraId="48F84E6E"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Електронна пошта: </w:t>
            </w:r>
            <w:hyperlink r:id="rId30" w:history="1">
              <w:r w:rsidRPr="00144A97">
                <w:rPr>
                  <w:rFonts w:ascii="Times New Roman" w:eastAsia="Times New Roman" w:hAnsi="Times New Roman" w:cs="Times New Roman"/>
                  <w:color w:val="2879C3"/>
                  <w:sz w:val="24"/>
                  <w:szCs w:val="24"/>
                  <w:u w:val="single"/>
                  <w:lang w:eastAsia="ru-RU"/>
                </w:rPr>
                <w:t>info.insurance@vidi.ua</w:t>
              </w:r>
            </w:hyperlink>
          </w:p>
          <w:p w14:paraId="78E5A17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Звернутися до ТДВ «СК «ВІДІ-СТРАХУВАННЯ» зі скаргою можна шляхом:</w:t>
            </w:r>
          </w:p>
          <w:p w14:paraId="1C6FFAFE" w14:textId="77777777" w:rsidR="00144A97" w:rsidRPr="00144A97" w:rsidRDefault="00144A97" w:rsidP="00144A97">
            <w:pPr>
              <w:numPr>
                <w:ilvl w:val="0"/>
                <w:numId w:val="4"/>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направлення письмової скарги на адресу за місцезнаходженням ТДВ «СК «ВІДІ-СТРАХУВАННЯ»;</w:t>
            </w:r>
          </w:p>
          <w:p w14:paraId="0EFCB4EC" w14:textId="77777777" w:rsidR="00144A97" w:rsidRPr="00144A97" w:rsidRDefault="00144A97" w:rsidP="00144A97">
            <w:pPr>
              <w:numPr>
                <w:ilvl w:val="0"/>
                <w:numId w:val="4"/>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направлення письмової скарги, що підписана електронним цифровим підписом на адресу електронної пошти ТДВ «СК «ВІДІ-СТРАХУВАННЯ»;</w:t>
            </w:r>
          </w:p>
          <w:p w14:paraId="0FB582A0" w14:textId="77777777" w:rsidR="00144A97" w:rsidRPr="00144A97" w:rsidRDefault="00144A97" w:rsidP="00144A97">
            <w:pPr>
              <w:numPr>
                <w:ilvl w:val="0"/>
                <w:numId w:val="4"/>
              </w:num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безпосередньої подачі письмової скарги у відділі врегулювання ТДВ «СК «ВІДІ-СТРАХУВАННЯ».</w:t>
            </w:r>
          </w:p>
        </w:tc>
      </w:tr>
      <w:tr w:rsidR="00144A97" w:rsidRPr="00144A97" w14:paraId="21D29925" w14:textId="77777777" w:rsidTr="00DB6E4C">
        <w:tc>
          <w:tcPr>
            <w:tcW w:w="567" w:type="dxa"/>
            <w:shd w:val="clear" w:color="auto" w:fill="auto"/>
            <w:hideMark/>
          </w:tcPr>
          <w:p w14:paraId="3F5C7CB4"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lastRenderedPageBreak/>
              <w:t>26</w:t>
            </w:r>
          </w:p>
        </w:tc>
        <w:tc>
          <w:tcPr>
            <w:tcW w:w="3402" w:type="dxa"/>
            <w:shd w:val="clear" w:color="auto" w:fill="auto"/>
            <w:hideMark/>
          </w:tcPr>
          <w:p w14:paraId="5A28C9F3"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Контактна інформація органу, який здійснює державне регулювання щодо діяльності особи, яка надає фінансові послуги</w:t>
            </w:r>
          </w:p>
        </w:tc>
        <w:tc>
          <w:tcPr>
            <w:tcW w:w="6663" w:type="dxa"/>
            <w:shd w:val="clear" w:color="auto" w:fill="auto"/>
            <w:hideMark/>
          </w:tcPr>
          <w:p w14:paraId="69D850D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b/>
                <w:bCs/>
                <w:sz w:val="24"/>
                <w:szCs w:val="24"/>
                <w:lang w:eastAsia="ru-RU"/>
              </w:rPr>
              <w:t>НАЦІОНАЛЬНИЙ БАНК УКРАЇНИ</w:t>
            </w:r>
          </w:p>
          <w:p w14:paraId="2AA1E840"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Адреса для листування: вул. Інститутська, 9, м. Київ, 01601.</w:t>
            </w:r>
          </w:p>
          <w:p w14:paraId="2057B62B"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Адреса для подання письмових звернень громадян: вул. Інститутська, 11-б, м. Київ, 01601</w:t>
            </w:r>
          </w:p>
          <w:p w14:paraId="5FF45E12"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Телефон: </w:t>
            </w:r>
            <w:hyperlink r:id="rId31" w:history="1">
              <w:r w:rsidRPr="00144A97">
                <w:rPr>
                  <w:rFonts w:ascii="Times New Roman" w:eastAsia="Times New Roman" w:hAnsi="Times New Roman" w:cs="Times New Roman"/>
                  <w:color w:val="2879C3"/>
                  <w:sz w:val="24"/>
                  <w:szCs w:val="24"/>
                  <w:u w:val="single"/>
                  <w:lang w:eastAsia="ru-RU"/>
                </w:rPr>
                <w:t>0 800 505 240</w:t>
              </w:r>
            </w:hyperlink>
          </w:p>
          <w:p w14:paraId="3CC9B932"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Сайт: </w:t>
            </w:r>
            <w:hyperlink r:id="rId32" w:tgtFrame="_blank" w:history="1">
              <w:r w:rsidRPr="00144A97">
                <w:rPr>
                  <w:rFonts w:ascii="Times New Roman" w:eastAsia="Times New Roman" w:hAnsi="Times New Roman" w:cs="Times New Roman"/>
                  <w:color w:val="2879C3"/>
                  <w:sz w:val="24"/>
                  <w:szCs w:val="24"/>
                  <w:u w:val="single"/>
                  <w:lang w:eastAsia="ru-RU"/>
                </w:rPr>
                <w:t>https://bank.gov.ua</w:t>
              </w:r>
            </w:hyperlink>
          </w:p>
        </w:tc>
      </w:tr>
      <w:tr w:rsidR="00144A97" w:rsidRPr="00144A97" w14:paraId="20CBDB83" w14:textId="77777777" w:rsidTr="00DB6E4C">
        <w:tc>
          <w:tcPr>
            <w:tcW w:w="567" w:type="dxa"/>
            <w:shd w:val="clear" w:color="auto" w:fill="auto"/>
            <w:hideMark/>
          </w:tcPr>
          <w:p w14:paraId="2749DC16" w14:textId="77777777" w:rsidR="00144A97" w:rsidRPr="00144A97" w:rsidRDefault="00144A97" w:rsidP="00144A97">
            <w:pPr>
              <w:spacing w:after="0" w:line="240" w:lineRule="auto"/>
              <w:jc w:val="center"/>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27</w:t>
            </w:r>
          </w:p>
        </w:tc>
        <w:tc>
          <w:tcPr>
            <w:tcW w:w="3402" w:type="dxa"/>
            <w:shd w:val="clear" w:color="auto" w:fill="auto"/>
            <w:hideMark/>
          </w:tcPr>
          <w:p w14:paraId="578D01F2" w14:textId="77777777" w:rsidR="00144A97" w:rsidRPr="00144A97" w:rsidRDefault="00144A97" w:rsidP="00144A97">
            <w:pPr>
              <w:spacing w:after="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Інформація про кількість акцій фінансової установи та розмір часток, які знаходяться у власності членів її виконавчого органу, а також перелік осіб, частки яких у статутному капіталі фінансової установи або належна їм кількість акцій фінансової установи перевищують 5 відсотків</w:t>
            </w:r>
          </w:p>
        </w:tc>
        <w:tc>
          <w:tcPr>
            <w:tcW w:w="6663" w:type="dxa"/>
            <w:shd w:val="clear" w:color="auto" w:fill="auto"/>
            <w:hideMark/>
          </w:tcPr>
          <w:p w14:paraId="57908577"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Статутний капітал (його частка) не перебувають у власності членів виконавчого органу ТДВ «СК «ВІДІ-СТРАХУВАННЯ».</w:t>
            </w:r>
          </w:p>
          <w:p w14:paraId="5E5D1D4A"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Перелік осіб, частки яких у статутному капіталі ТДВ «СК «ВІДІ-СТРАХУВАННЯ» перевищують 5 відсотків:</w:t>
            </w:r>
          </w:p>
          <w:p w14:paraId="353991C6"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ЕЛІТ» (35534844, УКРАЇНА) – 9,5 відсотка;</w:t>
            </w:r>
          </w:p>
          <w:p w14:paraId="7C9A365D"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«ВІДІ-СКАЙ» (39195699, УКРАЇНА) – 9 відсотків;</w:t>
            </w:r>
          </w:p>
          <w:p w14:paraId="43247B0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«ВІДІ-КРАЙ МОТОРЗ» (39195463, УКРАЇНА) – 9 відсотків;</w:t>
            </w:r>
          </w:p>
          <w:p w14:paraId="6990B573"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ГРАНД» (39502491, УКРАЇНА) – 9 відсотків;</w:t>
            </w:r>
          </w:p>
          <w:p w14:paraId="6F8DEAEB"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АВТОСТРАДА» (31607392, УКРАЇНА) – 9,5 відсотка;</w:t>
            </w:r>
          </w:p>
          <w:p w14:paraId="327A3A06"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ЕЛЕГАНС» (36304293, УКРАЇНА) – 9 відсотків;</w:t>
            </w:r>
          </w:p>
          <w:p w14:paraId="1610CD60"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АВЕНЮ» (35411322, УКРАЇНА) – 9 відсотків;</w:t>
            </w:r>
          </w:p>
          <w:p w14:paraId="1DA3A382"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АРМАДА» (35520716, УКРАЇНА) – 9 відсотків;</w:t>
            </w:r>
          </w:p>
          <w:p w14:paraId="29C47E95"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«ВІДІ-САНРАЙЗ» (39207955, УКРАЇНА) – 9 відсотків;</w:t>
            </w:r>
          </w:p>
          <w:p w14:paraId="7238D120"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«ВІДІ-СТАР» (39200640, УКРАЇНА) – 9 відсотків;</w:t>
            </w:r>
          </w:p>
          <w:p w14:paraId="08BB9EE8" w14:textId="77777777" w:rsidR="00144A97" w:rsidRPr="00144A97" w:rsidRDefault="00144A97" w:rsidP="00144A97">
            <w:pPr>
              <w:spacing w:after="120" w:line="240" w:lineRule="auto"/>
              <w:rPr>
                <w:rFonts w:ascii="Times New Roman" w:eastAsia="Times New Roman" w:hAnsi="Times New Roman" w:cs="Times New Roman"/>
                <w:sz w:val="24"/>
                <w:szCs w:val="24"/>
                <w:lang w:eastAsia="ru-RU"/>
              </w:rPr>
            </w:pPr>
            <w:r w:rsidRPr="00144A97">
              <w:rPr>
                <w:rFonts w:ascii="Times New Roman" w:eastAsia="Times New Roman" w:hAnsi="Times New Roman" w:cs="Times New Roman"/>
                <w:sz w:val="24"/>
                <w:szCs w:val="24"/>
                <w:lang w:eastAsia="ru-RU"/>
              </w:rPr>
              <w:t>ТОВ «ВІДІ НОРДВЕЙ» (40252545, УКРАЇНА) – 9 відсотків.</w:t>
            </w:r>
          </w:p>
        </w:tc>
      </w:tr>
      <w:bookmarkEnd w:id="0"/>
    </w:tbl>
    <w:p w14:paraId="3B32D22A" w14:textId="77777777" w:rsidR="003D7B31" w:rsidRDefault="00DB6E4C"/>
    <w:sectPr w:rsidR="003D7B31" w:rsidSect="00144A97">
      <w:pgSz w:w="11906" w:h="16838"/>
      <w:pgMar w:top="426"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irce-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184"/>
    <w:multiLevelType w:val="multilevel"/>
    <w:tmpl w:val="4C46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0F60"/>
    <w:multiLevelType w:val="multilevel"/>
    <w:tmpl w:val="00B80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AD5C61"/>
    <w:multiLevelType w:val="multilevel"/>
    <w:tmpl w:val="6310B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E66951"/>
    <w:multiLevelType w:val="multilevel"/>
    <w:tmpl w:val="1A2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9E"/>
    <w:rsid w:val="00144A97"/>
    <w:rsid w:val="00545AFB"/>
    <w:rsid w:val="00B5769E"/>
    <w:rsid w:val="00D2429C"/>
    <w:rsid w:val="00DB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A8E86-FDE4-4CA0-97CE-6768A5B0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4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A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4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4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6897">
      <w:bodyDiv w:val="1"/>
      <w:marLeft w:val="0"/>
      <w:marRight w:val="0"/>
      <w:marTop w:val="0"/>
      <w:marBottom w:val="0"/>
      <w:divBdr>
        <w:top w:val="none" w:sz="0" w:space="0" w:color="auto"/>
        <w:left w:val="none" w:sz="0" w:space="0" w:color="auto"/>
        <w:bottom w:val="none" w:sz="0" w:space="0" w:color="auto"/>
        <w:right w:val="none" w:sz="0" w:space="0" w:color="auto"/>
      </w:divBdr>
      <w:divsChild>
        <w:div w:id="1093235774">
          <w:marLeft w:val="-225"/>
          <w:marRight w:val="-225"/>
          <w:marTop w:val="0"/>
          <w:marBottom w:val="0"/>
          <w:divBdr>
            <w:top w:val="none" w:sz="0" w:space="0" w:color="auto"/>
            <w:left w:val="none" w:sz="0" w:space="0" w:color="auto"/>
            <w:bottom w:val="none" w:sz="0" w:space="0" w:color="auto"/>
            <w:right w:val="none" w:sz="0" w:space="0" w:color="auto"/>
          </w:divBdr>
          <w:divsChild>
            <w:div w:id="1892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urance.vidi.ua/bundles/insurance/files/public-info-2022/%D0%A1%D0%B2%D1%96%D0%B4%D0%BE%D1%86%D1%82%D0%B2%D0%BE%20%D0%BF%D1%80%D0%BE%20%D0%94%D0%B5%D1%80%D0%B6%D1%80%D0%B5%D1%94%D1%81%D1%82%D1%80%D0%B0%D1%86%D1%96%D1%8E%20%D0%92%D1%96%D0%94%D1%96%20%D0%A1%D1%82%D1%80%D0%B0%D1%85%D1%83%D0%B2%D0%B0%D0%BD%D0%BD%D1%8F.pdf?v1.4.544" TargetMode="External"/><Relationship Id="rId13" Type="http://schemas.openxmlformats.org/officeDocument/2006/relationships/hyperlink" Target="https://insurance.vidi.ua/" TargetMode="External"/><Relationship Id="rId18" Type="http://schemas.openxmlformats.org/officeDocument/2006/relationships/hyperlink" Target="https://insurance.vidi.ua/bundles/insurance/files/public-info-2022/%D0%9B%D1%96%D1%86%D0%B5%D0%BD%D0%B7%D1%96%D1%97/%D0%A1%D1%82%D1%80%D0%B0%D1%85%D1%83%D0%B2%D0%B0%D0%BD%D0%BD%D1%8F%20%D0%B2%D0%B0%D0%BD%D1%82%D0%B0%D0%B6%D1%96%D0%B2%20%D1%82%D0%B0%20%D0%B1%D0%B0%D0%B3%D0%B0%D0%B6%D1%83%20(%D0%B2%D0%B0%D0%BD%D1%82%D0%B0%D0%B6%D0%BE%D0%B1%D0%B0%D0%B3%D0%B0%D0%B6%D1%83)_500239.pdf?v1.4.544" TargetMode="External"/><Relationship Id="rId26" Type="http://schemas.openxmlformats.org/officeDocument/2006/relationships/hyperlink" Target="https://insurance.vidi.ua/bundles/insurance/files/public-info-2022/%D0%9B%D1%96%D1%86%D0%B5%D0%BD%D0%B7%D1%96%D1%97/%D0%A1%D1%82%D1%80%D0%B0%D1%85%D1%83%D0%B2%D0%B0%D0%BD%D0%BD%D1%8F%20%D1%86%D0%B8%D0%B2%D1%96%D0%BB%D1%8C%D0%BD%D0%BE%D1%97%20%D0%B2%D1%96%D0%B4%D0%BF%D0%BE%D0%B2%D1%96%D0%B4%D0%B0%D0%BB%D1%8C%D0%BD%D0%BE%D1%81%D1%82%D1%96%20%D0%B2%D0%BB%D0%B0%D1%81%D0%BD%D0%B8%D0%BA%D1%96%D0%B2%20%D0%BD%D0%B0%D0%B7%D0%B5%D0%BC%D0%BD%D0%BE%D0%B3%D0%BE%20%D1%82%D1%80%D0%B0%D0%BD%D1%81%D0%BF%D0%BE%D1%80%D1%82%D1%83_500247.pdf?v1.4.544" TargetMode="External"/><Relationship Id="rId3" Type="http://schemas.openxmlformats.org/officeDocument/2006/relationships/settings" Target="settings.xml"/><Relationship Id="rId21" Type="http://schemas.openxmlformats.org/officeDocument/2006/relationships/hyperlink" Target="https://insurance.vidi.ua/bundles/insurance/files/public-info-2022/%D0%9B%D1%96%D1%86%D0%B5%D0%BD%D0%B7%D1%96%D1%97/%D0%A1%D1%82%D1%80%D0%B0%D1%85%D1%83%D0%B2%D0%B0%D0%BD%D0%BD%D1%8F%20%D0%B2%D1%96%D0%B4%D0%BF%D0%BE%D0%B2%D1%96%D0%B4%D0%B0%D0%BB%D1%8C%D0%BD%D0%BE%D1%81%D1%82%D1%96%20%D0%BF%D0%B5%D1%80%D0%B5%D0%B4%20%D1%82%D1%80%D0%B5%D1%82%D1%96%D0%BC%D0%B8%20%D0%BE%D1%81%D0%BE%D0%B1%D0%B0%D0%BC%D0%B8_500242.pdf?v1.4.544" TargetMode="External"/><Relationship Id="rId34" Type="http://schemas.openxmlformats.org/officeDocument/2006/relationships/theme" Target="theme/theme1.xml"/><Relationship Id="rId7" Type="http://schemas.openxmlformats.org/officeDocument/2006/relationships/hyperlink" Target="https://insurance.vidi.ua/bundles/insurance/files/public-info-2022/%D0%9B%D0%B8%D1%81%D1%82-%D0%BF%D0%BE%D0%B3%D0%BE%D0%B4%D0%B6%D0%B5%D0%BD%D0%BD%D1%8F.jpg?v1.4.544" TargetMode="External"/><Relationship Id="rId12" Type="http://schemas.openxmlformats.org/officeDocument/2006/relationships/hyperlink" Target="https://kis.bank.gov.ua/" TargetMode="External"/><Relationship Id="rId17" Type="http://schemas.openxmlformats.org/officeDocument/2006/relationships/hyperlink" Target="https://insurance.vidi.ua/bundles/insurance/files/public-info-2022/%D0%9B%D1%96%D1%86%D0%B5%D0%BD%D0%B7%D1%96%D1%97/%D0%A1%D1%82%D1%80%D0%B0%D1%85%D1%83%D0%B2%D0%B0%D0%BD%D0%BD%D1%8F%20%D0%BD%D0%B0%D0%B7%D0%B5%D0%BC%D0%BD%D0%BE%D0%B3%D0%BE%20%D1%82%D1%80%D0%B0%D0%BD%D1%81%D0%BF%D0%BE%D1%80%D1%82%D1%83%20(%D0%BA%D1%80%D1%96%D0%BC%20%D0%B7%D0%B0%D0%BB%D1%96%D0%B7%D0%BD%D0%B8%D1%87%D0%BD%D0%BE%D0%B3%D0%BE)_500238.pdf?v1.4.544" TargetMode="External"/><Relationship Id="rId25" Type="http://schemas.openxmlformats.org/officeDocument/2006/relationships/hyperlink" Target="https://insurance.vidi.ua/bundles/insurance/files/public-info-2022/%D0%9B%D1%96%D1%86%D0%B5%D0%BD%D0%B7%D1%96%D1%97/%D0%A1%D1%82%D1%80%D0%B0%D1%85%D1%83%D0%B2%D0%B0%D0%BD%D0%BD%D1%8F%20%D0%BC%D0%B5%D0%B4%D0%B8%D1%87%D0%BD%D0%B8%D1%85%20%D0%B2%D0%B8%D1%82%D1%80%D0%B0%D1%82_500246.pdf?v1.4.54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urance.vidi.ua/bundles/insurance/files/public-info-2022/%D0%9B%D1%96%D1%86%D0%B5%D0%BD%D0%B7%D1%96%D1%97/%D0%A1%D1%82%D1%80%D0%B0%D1%85%D1%83%D0%B2%D0%B0%D0%BD%D0%BD%D1%8F%20%D0%B2%D1%96%D0%B4%20%D0%BD%D0%B5%D1%89%D0%B0%D1%81%D0%BD%D0%B8%D1%85%20%D0%B2%D0%B8%D0%BF%D0%B0%D0%B4%D0%BA%D1%96%D0%B2_500237.pdf?v1.4.544" TargetMode="External"/><Relationship Id="rId20" Type="http://schemas.openxmlformats.org/officeDocument/2006/relationships/hyperlink" Target="https://insurance.vidi.ua/bundles/insurance/files/public-info-2022/%D0%9B%D1%96%D1%86%D0%B5%D0%BD%D0%B7%D1%96%D1%97/%D0%A1%D1%82%D1%80%D0%B0%D1%85%D1%83%D0%B2%D0%B0%D0%BD%D0%BD%D1%8F%20%D0%BC%D0%B0%D0%B9%D0%BD%D0%B0_500241.pdf?v1.4.544" TargetMode="External"/><Relationship Id="rId29" Type="http://schemas.openxmlformats.org/officeDocument/2006/relationships/hyperlink" Target="https://bank.gov.ua/ua/consumer-protection" TargetMode="External"/><Relationship Id="rId1" Type="http://schemas.openxmlformats.org/officeDocument/2006/relationships/numbering" Target="numbering.xml"/><Relationship Id="rId6" Type="http://schemas.openxmlformats.org/officeDocument/2006/relationships/hyperlink" Target="https://insurance.vidi.ua/bundles/insurance/files/public-info-2022/%D0%A1%D0%B2%D1%96%D0%B4%D0%BE%D1%86%D1%82%D0%B2%D0%BE%20%D0%BD%D0%B0%20%D0%B7%D0%BD%D0%B0%D0%BA%20%D0%B4%D0%BB%D1%8F%20%D1%82%D0%BE%D0%B2%D0%B0%D1%80%D1%96%D0%B2%20%D1%96%20%D0%BF%D0%BE%D1%81%D0%BB%D1%83%D0%B3%20%E2%84%96%20227114.pdf?v1.4.544" TargetMode="External"/><Relationship Id="rId11" Type="http://schemas.openxmlformats.org/officeDocument/2006/relationships/hyperlink" Target="https://insurance.vidi.ua/bundles/insurance/files/public-info-2022/%D0%A1%D0%B2%D1%96%D0%B4%D0%BE%D1%86%D1%82%D0%B2%D0%BE%20%D0%BF%D1%80%D0%BE%20%D0%B4%D0%B5%D1%80%D0%B6%D0%B0%D0%B2%D0%BD%D1%83%20%D1%80%D0%B5%D1%94%D1%81%D1%82%D1%80%D0%B0%D1%86%D1%96%D1%8E%20%D1%84%D1%96%D0%BD%D0%B0%D0%BD%D1%81%D0%BE%D0%B2%D0%BE%D1%97%20%D1%83%D1%81%D1%82%D0%B0%D0%BD%D0%BE%D0%B2%D0%B8.jpg?v1.4.544" TargetMode="External"/><Relationship Id="rId24" Type="http://schemas.openxmlformats.org/officeDocument/2006/relationships/hyperlink" Target="https://insurance.vidi.ua/bundles/insurance/files/public-info-2022/%D0%9B%D1%96%D1%86%D0%B5%D0%BD%D0%B7%D1%96%D1%97/%D0%9C%D0%B5%D0%B4%D0%B8%D1%87%D0%BD%D0%B5%20%D1%81%D1%82%D1%80%D0%B0%D1%85%D1%83%D0%B2%D0%B0%D0%BD%D0%BD%D1%8F%20(%D0%B1%D0%B5%D0%B7%D0%BF%D0%B5%D1%80%D0%B5%D1%80%D0%B2%D0%BD%D0%B5%20%D1%81%D1%82%D1%80%D0%B0%D1%85%D1%83%D0%B2%D0%B0%D0%BD%D0%BD%D1%8F%20%D0%B7%D0%B4%D0%BE%D1%80%D0%BE%D0%B2%E2%80%99%D1%8F)_500245.pdf?v1.4.544" TargetMode="External"/><Relationship Id="rId32" Type="http://schemas.openxmlformats.org/officeDocument/2006/relationships/hyperlink" Target="https://bank.gov.ua/" TargetMode="External"/><Relationship Id="rId5" Type="http://schemas.openxmlformats.org/officeDocument/2006/relationships/image" Target="media/image1.png"/><Relationship Id="rId15" Type="http://schemas.openxmlformats.org/officeDocument/2006/relationships/hyperlink" Target="https://insurance.vidi.ua/bundles/insurance/files/public-info-2022/%D0%A1%D0%B5%D1%80%D1%82%D0%B8%D1%84%D1%96%D0%BA%D0%B0%D1%82%20%D0%BF%D1%80%D0%BE%20%D1%80%D0%B5%D1%94%D1%81%D1%82%D1%80%D0%B0%D1%86%D1%96%D1%8E%20%D0%B4%D0%BE%D0%BC%D0%B5%D0%BD%D0%BD%D0%BE%D0%B3%D0%BE%20%D1%96%D0%BC%D0%B5%D0%BD%D1%96%20vidi.ua%20%20%D0%B4%D1%96%D0%B9%D1%81%D0%BD%D0%B8%D0%B9%20%D0%B4%D0%BE%2029.05.2022%D1%80..pdf?v1.4.544" TargetMode="External"/><Relationship Id="rId23" Type="http://schemas.openxmlformats.org/officeDocument/2006/relationships/hyperlink" Target="https://insurance.vidi.ua/bundles/insurance/files/public-info-2022/%D0%9B%D1%96%D1%86%D0%B5%D0%BD%D0%B7%D1%96%D1%97/%D0%A1%D1%82%D1%80%D0%B0%D1%85%D1%83%D0%B2%D0%B0%D0%BD%D0%BD%D1%8F%20%D0%BA%D1%80%D0%B5%D0%B4%D0%B8%D1%82%D1%96%D0%B2_500244.pdf?v1.4.544" TargetMode="External"/><Relationship Id="rId28" Type="http://schemas.openxmlformats.org/officeDocument/2006/relationships/hyperlink" Target="https://bank.gov.ua/ua/contacts" TargetMode="External"/><Relationship Id="rId10" Type="http://schemas.openxmlformats.org/officeDocument/2006/relationships/hyperlink" Target="mailto:info.insurance@vidi.ua" TargetMode="External"/><Relationship Id="rId19" Type="http://schemas.openxmlformats.org/officeDocument/2006/relationships/hyperlink" Target="https://insurance.vidi.ua/bundles/insurance/files/public-info-2022/%D0%9B%D1%96%D1%86%D0%B5%D0%BD%D0%B7%D1%96%D1%97/%D0%A1%D1%82%D1%80%D0%B0%D1%85%D1%83%D0%B2%D0%B0%D0%BD%D0%BD%D1%8F%20%D0%B2%D1%96%D0%B4%20%D0%B2%D0%BE%D0%B3%D0%BD%D0%B5%D0%B2%D0%B8%D1%85%20%D1%80%D0%B8%D0%B7%D0%B8%D0%BA%D1%96%D0%B2%20%D1%82%D0%B0%20%D1%80%D0%B8%D0%B7%D0%B8%D0%BA%D1%96%D0%B2%20%D1%81%D1%82%D0%B8%D1%85%D1%96%D0%B9%D0%BD%D0%B8%D1%85%20%D1%8F%D0%B2%D0%B8%D1%89_500240.pdf?v1.4.544" TargetMode="External"/><Relationship Id="rId31" Type="http://schemas.openxmlformats.org/officeDocument/2006/relationships/hyperlink" Target="tel:0%20800%20505%20240" TargetMode="External"/><Relationship Id="rId4" Type="http://schemas.openxmlformats.org/officeDocument/2006/relationships/webSettings" Target="webSettings.xml"/><Relationship Id="rId9" Type="http://schemas.openxmlformats.org/officeDocument/2006/relationships/hyperlink" Target="tel:+380%2044%205033555" TargetMode="External"/><Relationship Id="rId14" Type="http://schemas.openxmlformats.org/officeDocument/2006/relationships/hyperlink" Target="https://insurance.vidi.ua/bundles/insurance/files/public-info-2022/%D0%9B%D0%B8%D1%81%D1%82-%D0%BF%D0%BE%D0%B3%D0%BE%D0%B4%D0%B6%D0%B5%D0%BD%D0%BD%D1%8F.jpg?v1.4.544" TargetMode="External"/><Relationship Id="rId22" Type="http://schemas.openxmlformats.org/officeDocument/2006/relationships/hyperlink" Target="https://insurance.vidi.ua/bundles/insurance/files/public-info-2022/%D0%9B%D1%96%D1%86%D0%B5%D0%BD%D0%B7%D1%96%D1%97/%D0%A1%D1%82%D1%80%D0%B0%D1%85%D1%83%D0%B2%D0%B0%D0%BD%D0%BD%D1%8F%20%D1%84%D1%96%D0%BD%D0%B0%D0%BD%D1%81%D0%BE%D0%B2%D0%B8%D1%85%20%D1%80%D0%B8%D0%B7%D0%B8%D0%BA%D1%96%D0%B2_500243.pdf?v1.4.544" TargetMode="External"/><Relationship Id="rId27" Type="http://schemas.openxmlformats.org/officeDocument/2006/relationships/hyperlink" Target="https://kis.bank.gov.ua/" TargetMode="External"/><Relationship Id="rId30" Type="http://schemas.openxmlformats.org/officeDocument/2006/relationships/hyperlink" Target="mailto:info.insurance@vid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3515</Words>
  <Characters>20041</Characters>
  <Application>Microsoft Office Word</Application>
  <DocSecurity>0</DocSecurity>
  <Lines>167</Lines>
  <Paragraphs>47</Paragraphs>
  <ScaleCrop>false</ScaleCrop>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Каращук С. П.</dc:creator>
  <cp:keywords/>
  <dc:description/>
  <cp:lastModifiedBy>Каращук С. П.</cp:lastModifiedBy>
  <cp:revision>3</cp:revision>
  <dcterms:created xsi:type="dcterms:W3CDTF">2024-03-14T13:48:00Z</dcterms:created>
  <dcterms:modified xsi:type="dcterms:W3CDTF">2024-03-14T13:55:00Z</dcterms:modified>
</cp:coreProperties>
</file>